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06A07" w14:textId="5F6375A8" w:rsidR="00F17FDF" w:rsidRPr="009008D4" w:rsidRDefault="00D92D99" w:rsidP="009008D4">
      <w:pPr>
        <w:spacing w:after="0" w:line="276" w:lineRule="auto"/>
        <w:ind w:left="-144"/>
        <w:jc w:val="center"/>
        <w:rPr>
          <w:rFonts w:ascii="Times New Roman" w:hAnsi="Times New Roman" w:cs="Times New Roman"/>
          <w:sz w:val="24"/>
          <w:szCs w:val="24"/>
        </w:rPr>
      </w:pPr>
      <w:bookmarkStart w:id="0" w:name="_Hlk189664368"/>
      <w:bookmarkStart w:id="1" w:name="_Hlk190859256"/>
      <w:r w:rsidRPr="009008D4">
        <w:rPr>
          <w:rFonts w:ascii="Times New Roman" w:hAnsi="Times New Roman" w:cs="Times New Roman"/>
          <w:sz w:val="24"/>
          <w:szCs w:val="24"/>
        </w:rPr>
        <w:t>KOKYBĖS VADYBOS SISTEMOS</w:t>
      </w:r>
      <w:r w:rsidR="00497330" w:rsidRPr="009008D4">
        <w:rPr>
          <w:rFonts w:ascii="Times New Roman" w:hAnsi="Times New Roman" w:cs="Times New Roman"/>
          <w:sz w:val="24"/>
          <w:szCs w:val="24"/>
        </w:rPr>
        <w:t xml:space="preserve"> MODELIO</w:t>
      </w:r>
      <w:r w:rsidRPr="009008D4">
        <w:rPr>
          <w:rFonts w:ascii="Times New Roman" w:hAnsi="Times New Roman" w:cs="Times New Roman"/>
          <w:sz w:val="24"/>
          <w:szCs w:val="24"/>
        </w:rPr>
        <w:t xml:space="preserve">, ATITINKANČIO ISO 9001 </w:t>
      </w:r>
      <w:r w:rsidR="00CB7A31" w:rsidRPr="009008D4">
        <w:rPr>
          <w:rFonts w:ascii="Times New Roman" w:hAnsi="Times New Roman" w:cs="Times New Roman"/>
          <w:sz w:val="24"/>
          <w:szCs w:val="24"/>
        </w:rPr>
        <w:t xml:space="preserve">STANDARTO </w:t>
      </w:r>
      <w:r w:rsidRPr="009008D4">
        <w:rPr>
          <w:rFonts w:ascii="Times New Roman" w:hAnsi="Times New Roman" w:cs="Times New Roman"/>
          <w:sz w:val="24"/>
          <w:szCs w:val="24"/>
        </w:rPr>
        <w:t xml:space="preserve">REIKALAVIMUS, </w:t>
      </w:r>
      <w:r w:rsidR="00497330" w:rsidRPr="009008D4">
        <w:rPr>
          <w:rFonts w:ascii="Times New Roman" w:hAnsi="Times New Roman" w:cs="Times New Roman"/>
          <w:sz w:val="24"/>
          <w:szCs w:val="24"/>
        </w:rPr>
        <w:t>Į</w:t>
      </w:r>
      <w:r w:rsidRPr="009008D4">
        <w:rPr>
          <w:rFonts w:ascii="Times New Roman" w:hAnsi="Times New Roman" w:cs="Times New Roman"/>
          <w:sz w:val="24"/>
          <w:szCs w:val="24"/>
        </w:rPr>
        <w:t xml:space="preserve">DIEGIMO </w:t>
      </w:r>
      <w:bookmarkEnd w:id="0"/>
      <w:r w:rsidRPr="009008D4">
        <w:rPr>
          <w:rFonts w:ascii="Times New Roman" w:hAnsi="Times New Roman" w:cs="Times New Roman"/>
          <w:sz w:val="24"/>
          <w:szCs w:val="24"/>
        </w:rPr>
        <w:t>PASLAUG</w:t>
      </w:r>
      <w:r w:rsidR="1CD05F35" w:rsidRPr="009008D4">
        <w:rPr>
          <w:rFonts w:ascii="Times New Roman" w:hAnsi="Times New Roman" w:cs="Times New Roman"/>
          <w:sz w:val="24"/>
          <w:szCs w:val="24"/>
        </w:rPr>
        <w:t>Ų</w:t>
      </w:r>
    </w:p>
    <w:bookmarkEnd w:id="1"/>
    <w:p w14:paraId="4E186FE3" w14:textId="62B94687" w:rsidR="008437CB" w:rsidRPr="009008D4" w:rsidRDefault="59164307" w:rsidP="009008D4">
      <w:pPr>
        <w:spacing w:after="0" w:line="276" w:lineRule="auto"/>
        <w:ind w:left="-144"/>
        <w:jc w:val="center"/>
        <w:rPr>
          <w:rFonts w:ascii="Times New Roman" w:hAnsi="Times New Roman" w:cs="Times New Roman"/>
          <w:sz w:val="24"/>
          <w:szCs w:val="24"/>
        </w:rPr>
      </w:pPr>
      <w:r w:rsidRPr="009008D4">
        <w:rPr>
          <w:rFonts w:ascii="Times New Roman" w:hAnsi="Times New Roman" w:cs="Times New Roman"/>
          <w:sz w:val="24"/>
          <w:szCs w:val="24"/>
        </w:rPr>
        <w:t>TECHNINĖ SPECIFIKACIJA</w:t>
      </w:r>
    </w:p>
    <w:p w14:paraId="614E65AB" w14:textId="77777777" w:rsidR="009008D4" w:rsidRPr="009008D4" w:rsidRDefault="009008D4" w:rsidP="009008D4">
      <w:pPr>
        <w:spacing w:after="0" w:line="276" w:lineRule="auto"/>
        <w:ind w:left="-144"/>
        <w:jc w:val="center"/>
        <w:rPr>
          <w:rFonts w:ascii="Times New Roman" w:hAnsi="Times New Roman" w:cs="Times New Roman"/>
          <w:sz w:val="24"/>
          <w:szCs w:val="24"/>
        </w:rPr>
      </w:pPr>
    </w:p>
    <w:p w14:paraId="60E16DB7" w14:textId="109EFBE7" w:rsidR="00B2694C" w:rsidRPr="009008D4" w:rsidRDefault="001F2459" w:rsidP="009008D4">
      <w:pPr>
        <w:pStyle w:val="Sraopastraipa"/>
        <w:numPr>
          <w:ilvl w:val="0"/>
          <w:numId w:val="7"/>
        </w:numPr>
        <w:spacing w:line="276" w:lineRule="auto"/>
        <w:ind w:left="0" w:firstLine="0"/>
        <w:jc w:val="center"/>
        <w:rPr>
          <w:rFonts w:ascii="Times New Roman" w:hAnsi="Times New Roman" w:cs="Times New Roman"/>
          <w:b/>
          <w:bCs/>
          <w:sz w:val="24"/>
          <w:szCs w:val="24"/>
        </w:rPr>
      </w:pPr>
      <w:r w:rsidRPr="009008D4">
        <w:rPr>
          <w:rFonts w:ascii="Times New Roman" w:hAnsi="Times New Roman" w:cs="Times New Roman"/>
          <w:b/>
          <w:bCs/>
          <w:sz w:val="24"/>
          <w:szCs w:val="24"/>
        </w:rPr>
        <w:t>BENDRA INFORMACIJA</w:t>
      </w:r>
    </w:p>
    <w:p w14:paraId="435829D2" w14:textId="68112A16" w:rsidR="00F94B00" w:rsidRPr="009008D4" w:rsidRDefault="00B2694C"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Valstybės skaitmeninių sprendimų agentūra (toliau - perkančioji organizacija)</w:t>
      </w:r>
      <w:r w:rsidR="00497330" w:rsidRPr="009008D4">
        <w:rPr>
          <w:rFonts w:ascii="Times New Roman" w:hAnsi="Times New Roman" w:cs="Times New Roman"/>
          <w:sz w:val="24"/>
          <w:szCs w:val="24"/>
        </w:rPr>
        <w:t xml:space="preserve"> numato įsigyti kokybės vadybos sistemos</w:t>
      </w:r>
      <w:r w:rsidR="00AF70E1" w:rsidRPr="009008D4">
        <w:rPr>
          <w:rFonts w:ascii="Times New Roman" w:hAnsi="Times New Roman" w:cs="Times New Roman"/>
          <w:sz w:val="24"/>
          <w:szCs w:val="24"/>
        </w:rPr>
        <w:t xml:space="preserve"> modelio</w:t>
      </w:r>
      <w:r w:rsidR="00497330" w:rsidRPr="009008D4">
        <w:rPr>
          <w:rFonts w:ascii="Times New Roman" w:hAnsi="Times New Roman" w:cs="Times New Roman"/>
          <w:sz w:val="24"/>
          <w:szCs w:val="24"/>
        </w:rPr>
        <w:t>, atitinkančio LST EN ISO 9001:2015 standarto reikalavimus įdiegimo paslaugas</w:t>
      </w:r>
      <w:r w:rsidR="004A1FDA" w:rsidRPr="009008D4">
        <w:rPr>
          <w:rFonts w:ascii="Times New Roman" w:hAnsi="Times New Roman" w:cs="Times New Roman"/>
          <w:sz w:val="24"/>
          <w:szCs w:val="24"/>
        </w:rPr>
        <w:t xml:space="preserve"> (toliau – </w:t>
      </w:r>
      <w:r w:rsidR="00A873C1" w:rsidRPr="009008D4">
        <w:rPr>
          <w:rFonts w:ascii="Times New Roman" w:hAnsi="Times New Roman" w:cs="Times New Roman"/>
          <w:sz w:val="24"/>
          <w:szCs w:val="24"/>
        </w:rPr>
        <w:t xml:space="preserve">kokybės vadybos </w:t>
      </w:r>
      <w:r w:rsidR="005F034B" w:rsidRPr="009008D4">
        <w:rPr>
          <w:rFonts w:ascii="Times New Roman" w:hAnsi="Times New Roman" w:cs="Times New Roman"/>
          <w:sz w:val="24"/>
          <w:szCs w:val="24"/>
        </w:rPr>
        <w:t xml:space="preserve">sistemos </w:t>
      </w:r>
      <w:r w:rsidR="00A873C1" w:rsidRPr="009008D4">
        <w:rPr>
          <w:rFonts w:ascii="Times New Roman" w:hAnsi="Times New Roman" w:cs="Times New Roman"/>
          <w:sz w:val="24"/>
          <w:szCs w:val="24"/>
        </w:rPr>
        <w:t xml:space="preserve">diegimo </w:t>
      </w:r>
      <w:r w:rsidR="004A1FDA" w:rsidRPr="009008D4">
        <w:rPr>
          <w:rFonts w:ascii="Times New Roman" w:hAnsi="Times New Roman" w:cs="Times New Roman"/>
          <w:sz w:val="24"/>
          <w:szCs w:val="24"/>
        </w:rPr>
        <w:t>paslaugos</w:t>
      </w:r>
      <w:r w:rsidR="00936B67" w:rsidRPr="009008D4">
        <w:rPr>
          <w:rFonts w:ascii="Times New Roman" w:hAnsi="Times New Roman" w:cs="Times New Roman"/>
          <w:sz w:val="24"/>
          <w:szCs w:val="24"/>
        </w:rPr>
        <w:t xml:space="preserve"> arba Paslaugos</w:t>
      </w:r>
      <w:r w:rsidR="004A1FDA" w:rsidRPr="009008D4">
        <w:rPr>
          <w:rFonts w:ascii="Times New Roman" w:hAnsi="Times New Roman" w:cs="Times New Roman"/>
          <w:sz w:val="24"/>
          <w:szCs w:val="24"/>
        </w:rPr>
        <w:t>)</w:t>
      </w:r>
      <w:r w:rsidR="00497330" w:rsidRPr="009008D4">
        <w:rPr>
          <w:rFonts w:ascii="Times New Roman" w:hAnsi="Times New Roman" w:cs="Times New Roman"/>
          <w:sz w:val="24"/>
          <w:szCs w:val="24"/>
        </w:rPr>
        <w:t xml:space="preserve">. </w:t>
      </w:r>
    </w:p>
    <w:p w14:paraId="054C72C6" w14:textId="22372274" w:rsidR="00F94B00" w:rsidRPr="009008D4" w:rsidRDefault="00F94B00"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Kokybės vadybos sistemos diegimo paslaugos</w:t>
      </w:r>
      <w:r w:rsidR="00A942BA" w:rsidRPr="009008D4">
        <w:rPr>
          <w:rFonts w:ascii="Times New Roman" w:hAnsi="Times New Roman" w:cs="Times New Roman"/>
          <w:sz w:val="24"/>
          <w:szCs w:val="24"/>
        </w:rPr>
        <w:t>, kaip numatyta šioje techninėje specifikacijoje,</w:t>
      </w:r>
      <w:r w:rsidRPr="009008D4">
        <w:rPr>
          <w:rFonts w:ascii="Times New Roman" w:hAnsi="Times New Roman" w:cs="Times New Roman"/>
          <w:sz w:val="24"/>
          <w:szCs w:val="24"/>
        </w:rPr>
        <w:t xml:space="preserve"> turi būti suteiktos </w:t>
      </w:r>
      <w:r w:rsidRPr="009008D4">
        <w:rPr>
          <w:rFonts w:ascii="Times New Roman" w:hAnsi="Times New Roman" w:cs="Times New Roman"/>
          <w:b/>
          <w:bCs/>
          <w:sz w:val="24"/>
          <w:szCs w:val="24"/>
        </w:rPr>
        <w:t xml:space="preserve">per </w:t>
      </w:r>
      <w:r w:rsidR="005E50D2" w:rsidRPr="009008D4">
        <w:rPr>
          <w:rFonts w:ascii="Times New Roman" w:hAnsi="Times New Roman" w:cs="Times New Roman"/>
          <w:b/>
          <w:bCs/>
          <w:sz w:val="24"/>
          <w:szCs w:val="24"/>
        </w:rPr>
        <w:t xml:space="preserve">8 </w:t>
      </w:r>
      <w:r w:rsidRPr="009008D4">
        <w:rPr>
          <w:rFonts w:ascii="Times New Roman" w:hAnsi="Times New Roman" w:cs="Times New Roman"/>
          <w:b/>
          <w:bCs/>
          <w:sz w:val="24"/>
          <w:szCs w:val="24"/>
        </w:rPr>
        <w:t>mėn.</w:t>
      </w:r>
      <w:r w:rsidRPr="009008D4">
        <w:rPr>
          <w:rFonts w:ascii="Times New Roman" w:hAnsi="Times New Roman" w:cs="Times New Roman"/>
          <w:sz w:val="24"/>
          <w:szCs w:val="24"/>
        </w:rPr>
        <w:t xml:space="preserve"> nuo sutarties įsigaliojimo dienos. Paslaugų teikimo terminas gali būti pratęstas sutartyje nustatyta tvarka.</w:t>
      </w:r>
    </w:p>
    <w:p w14:paraId="43062333" w14:textId="77777777" w:rsidR="00E72A3A" w:rsidRPr="009008D4" w:rsidRDefault="00F209C3" w:rsidP="009008D4">
      <w:pPr>
        <w:pStyle w:val="HSPunktai"/>
        <w:spacing w:line="276" w:lineRule="auto"/>
        <w:ind w:left="-142"/>
        <w:jc w:val="both"/>
        <w:rPr>
          <w:rFonts w:ascii="Times New Roman" w:hAnsi="Times New Roman" w:cs="Times New Roman"/>
          <w:color w:val="000000"/>
          <w:sz w:val="24"/>
          <w:szCs w:val="24"/>
        </w:rPr>
      </w:pPr>
      <w:r w:rsidRPr="009008D4">
        <w:rPr>
          <w:rFonts w:ascii="Times New Roman" w:hAnsi="Times New Roman" w:cs="Times New Roman"/>
          <w:sz w:val="24"/>
          <w:szCs w:val="24"/>
        </w:rPr>
        <w:t xml:space="preserve">Perkančiajai organizacijai keliami šie tikslai: </w:t>
      </w:r>
    </w:p>
    <w:p w14:paraId="77996CE4" w14:textId="77777777" w:rsidR="00A16163" w:rsidRPr="009008D4" w:rsidRDefault="00A16163" w:rsidP="009008D4">
      <w:pPr>
        <w:tabs>
          <w:tab w:val="left" w:pos="426"/>
          <w:tab w:val="left" w:pos="1134"/>
        </w:tabs>
        <w:suppressAutoHyphens/>
        <w:autoSpaceDN w:val="0"/>
        <w:spacing w:line="276" w:lineRule="auto"/>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3.1. </w:t>
      </w:r>
      <w:r w:rsidR="00E72A3A" w:rsidRPr="009008D4">
        <w:rPr>
          <w:rFonts w:ascii="Times New Roman" w:eastAsia="Times New Roman" w:hAnsi="Times New Roman" w:cs="Times New Roman"/>
          <w:color w:val="000000"/>
          <w:sz w:val="24"/>
          <w:szCs w:val="24"/>
        </w:rPr>
        <w:t>užtikrinti valstybės informacinės visuomenės plėtrą;</w:t>
      </w:r>
      <w:bookmarkStart w:id="2" w:name="part_637fcb05e5174b7dacc7643e4597d292"/>
      <w:bookmarkEnd w:id="2"/>
    </w:p>
    <w:p w14:paraId="07C87916" w14:textId="77777777" w:rsidR="00A16163" w:rsidRPr="009008D4" w:rsidRDefault="00A16163" w:rsidP="009008D4">
      <w:pPr>
        <w:tabs>
          <w:tab w:val="left" w:pos="426"/>
          <w:tab w:val="left" w:pos="1134"/>
        </w:tabs>
        <w:suppressAutoHyphens/>
        <w:autoSpaceDN w:val="0"/>
        <w:spacing w:line="276" w:lineRule="auto"/>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3.2. </w:t>
      </w:r>
      <w:r w:rsidR="00E72A3A" w:rsidRPr="009008D4">
        <w:rPr>
          <w:rFonts w:ascii="Times New Roman" w:eastAsia="Times New Roman" w:hAnsi="Times New Roman" w:cs="Times New Roman"/>
          <w:color w:val="000000"/>
          <w:sz w:val="24"/>
          <w:szCs w:val="24"/>
        </w:rPr>
        <w:t>pagal kompetenciją užtikrinti valstybės informacinių išteklių valdymą;</w:t>
      </w:r>
      <w:bookmarkStart w:id="3" w:name="part_220198539aa346b7b9ac3002a9fdcb42"/>
      <w:bookmarkEnd w:id="3"/>
    </w:p>
    <w:p w14:paraId="5B3BCB47" w14:textId="70C84755" w:rsidR="00E72A3A" w:rsidRPr="009008D4" w:rsidRDefault="00A16163" w:rsidP="009008D4">
      <w:pPr>
        <w:tabs>
          <w:tab w:val="left" w:pos="426"/>
          <w:tab w:val="left" w:pos="1134"/>
        </w:tabs>
        <w:suppressAutoHyphens/>
        <w:autoSpaceDN w:val="0"/>
        <w:spacing w:line="276" w:lineRule="auto"/>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3.3. </w:t>
      </w:r>
      <w:r w:rsidR="00E72A3A" w:rsidRPr="009008D4">
        <w:rPr>
          <w:rFonts w:ascii="Times New Roman" w:eastAsia="Times New Roman" w:hAnsi="Times New Roman" w:cs="Times New Roman"/>
          <w:color w:val="000000"/>
          <w:sz w:val="24"/>
          <w:szCs w:val="24"/>
        </w:rPr>
        <w:t>užtikrinti duomenų pakartotinio naudojimo politiką;</w:t>
      </w:r>
      <w:bookmarkStart w:id="4" w:name="part_e4f6e382550a42319c1a129191bef037"/>
      <w:bookmarkEnd w:id="4"/>
    </w:p>
    <w:p w14:paraId="07C27A9C" w14:textId="25D1094D" w:rsidR="00E72A3A" w:rsidRPr="009008D4" w:rsidRDefault="00A16163" w:rsidP="009008D4">
      <w:pPr>
        <w:pStyle w:val="Sraopastraipa"/>
        <w:tabs>
          <w:tab w:val="left" w:pos="426"/>
          <w:tab w:val="left" w:pos="1134"/>
        </w:tabs>
        <w:suppressAutoHyphens/>
        <w:autoSpaceDN w:val="0"/>
        <w:spacing w:line="276" w:lineRule="auto"/>
        <w:ind w:left="0"/>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3.4. </w:t>
      </w:r>
      <w:r w:rsidR="00E72A3A" w:rsidRPr="009008D4">
        <w:rPr>
          <w:rFonts w:ascii="Times New Roman" w:eastAsia="Times New Roman" w:hAnsi="Times New Roman" w:cs="Times New Roman"/>
          <w:color w:val="000000"/>
          <w:sz w:val="24"/>
          <w:szCs w:val="24"/>
        </w:rPr>
        <w:t>pagal kompetenciją užtikrinti elektroninės atpažinties politiką.</w:t>
      </w:r>
    </w:p>
    <w:p w14:paraId="391C4C8F" w14:textId="1C930B5F" w:rsidR="00EF7B6F" w:rsidRPr="009008D4" w:rsidRDefault="00711A22"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 xml:space="preserve">Valstybės politikos įgyvendinimas valstybės informacinių išteklių, duomenų pakartotinio naudojimo ir informacinės visuomenės plėtros srityse </w:t>
      </w:r>
      <w:r w:rsidR="006D6C2C" w:rsidRPr="009008D4">
        <w:rPr>
          <w:rFonts w:ascii="Times New Roman" w:eastAsia="Times New Roman" w:hAnsi="Times New Roman" w:cs="Times New Roman"/>
          <w:color w:val="000000"/>
          <w:sz w:val="24"/>
          <w:szCs w:val="24"/>
        </w:rPr>
        <w:t xml:space="preserve">Perkančioji organizacija </w:t>
      </w:r>
      <w:r w:rsidR="006D6C2C" w:rsidRPr="009008D4">
        <w:rPr>
          <w:rFonts w:ascii="Times New Roman" w:hAnsi="Times New Roman" w:cs="Times New Roman"/>
          <w:sz w:val="24"/>
          <w:szCs w:val="24"/>
        </w:rPr>
        <w:t>teikia šias paslaugas ir (arba) yra atsakinga už šias sritis:</w:t>
      </w:r>
    </w:p>
    <w:p w14:paraId="54341954" w14:textId="2FB4FD96" w:rsidR="00711A22" w:rsidRPr="009008D4" w:rsidRDefault="00711A22" w:rsidP="009008D4">
      <w:pPr>
        <w:pStyle w:val="HSPunktai"/>
        <w:numPr>
          <w:ilvl w:val="0"/>
          <w:numId w:val="0"/>
        </w:numPr>
        <w:spacing w:line="276" w:lineRule="auto"/>
        <w:jc w:val="both"/>
        <w:rPr>
          <w:rFonts w:ascii="Times New Roman" w:hAnsi="Times New Roman" w:cs="Times New Roman"/>
          <w:color w:val="000000" w:themeColor="text1"/>
          <w:sz w:val="24"/>
          <w:szCs w:val="24"/>
        </w:rPr>
      </w:pPr>
      <w:r w:rsidRPr="009008D4">
        <w:rPr>
          <w:rFonts w:ascii="Times New Roman" w:eastAsia="Times New Roman" w:hAnsi="Times New Roman" w:cs="Times New Roman"/>
          <w:color w:val="000000" w:themeColor="text1"/>
          <w:sz w:val="24"/>
          <w:szCs w:val="24"/>
        </w:rPr>
        <w:t xml:space="preserve">4.1. </w:t>
      </w:r>
      <w:r w:rsidR="006D6C2C" w:rsidRPr="009008D4">
        <w:rPr>
          <w:rFonts w:ascii="Times New Roman" w:hAnsi="Times New Roman" w:cs="Times New Roman"/>
          <w:color w:val="000000" w:themeColor="text1"/>
          <w:sz w:val="24"/>
          <w:szCs w:val="24"/>
        </w:rPr>
        <w:t>atlieka Lietuvos atvirų duomenų portalo ir saugyklos techninę priežiūrą, konfigūracijos administravimą, 24/7 pasiekiamumą ir saugumo auditą</w:t>
      </w:r>
      <w:r w:rsidR="00EF7B6F" w:rsidRPr="009008D4">
        <w:rPr>
          <w:rFonts w:ascii="Times New Roman" w:hAnsi="Times New Roman" w:cs="Times New Roman"/>
          <w:color w:val="000000" w:themeColor="text1"/>
          <w:sz w:val="24"/>
          <w:szCs w:val="24"/>
        </w:rPr>
        <w:t xml:space="preserve"> (nagrinėjami prašymai dėl duomenų teikėjų registravimo, užtikrinamas Lietuvos atvirų duomenų portalo pasiekiamumas, diegiami naujų Atvirų duomenų portalo funkcionalumai, siekiant gerinti portalo veikimą ir pan., atnaujinami duomenų rinkiniai ir kt.)</w:t>
      </w:r>
      <w:r w:rsidR="30A17606" w:rsidRPr="009008D4">
        <w:rPr>
          <w:rFonts w:ascii="Times New Roman" w:hAnsi="Times New Roman" w:cs="Times New Roman"/>
          <w:color w:val="000000" w:themeColor="text1"/>
          <w:sz w:val="24"/>
          <w:szCs w:val="24"/>
        </w:rPr>
        <w:t>;</w:t>
      </w:r>
    </w:p>
    <w:p w14:paraId="6FCF67BB" w14:textId="7E70E5FB" w:rsidR="00283FF3" w:rsidRPr="009008D4" w:rsidRDefault="00711A22" w:rsidP="009008D4">
      <w:pPr>
        <w:pStyle w:val="HSPunktai"/>
        <w:numPr>
          <w:ilvl w:val="0"/>
          <w:numId w:val="0"/>
        </w:numPr>
        <w:spacing w:line="276" w:lineRule="auto"/>
        <w:jc w:val="both"/>
        <w:rPr>
          <w:rFonts w:ascii="Times New Roman" w:hAnsi="Times New Roman" w:cs="Times New Roman"/>
          <w:color w:val="000000" w:themeColor="text1"/>
          <w:sz w:val="24"/>
          <w:szCs w:val="24"/>
        </w:rPr>
      </w:pPr>
      <w:r w:rsidRPr="009008D4">
        <w:rPr>
          <w:rFonts w:ascii="Times New Roman" w:eastAsia="Times New Roman" w:hAnsi="Times New Roman" w:cs="Times New Roman"/>
          <w:color w:val="000000" w:themeColor="text1"/>
          <w:sz w:val="24"/>
          <w:szCs w:val="24"/>
        </w:rPr>
        <w:t xml:space="preserve">4.2. </w:t>
      </w:r>
      <w:r w:rsidR="006D6C2C" w:rsidRPr="009008D4">
        <w:rPr>
          <w:rFonts w:ascii="Times New Roman" w:hAnsi="Times New Roman" w:cs="Times New Roman"/>
          <w:color w:val="000000" w:themeColor="text1"/>
          <w:sz w:val="24"/>
          <w:szCs w:val="24"/>
        </w:rPr>
        <w:t>koordinuoja Bendrųjų reikalavimų valstybės ir savivaldybių institucijų ir įstaigų interneto svetainėms ir mobilioms programoms apraše nustatytų reikalavimų valstybės ir savivaldybių institucijų ir įstaigų interneto svetainėms įgyvendinimą</w:t>
      </w:r>
      <w:r w:rsidR="00EF7B6F" w:rsidRPr="009008D4">
        <w:rPr>
          <w:rFonts w:ascii="Times New Roman" w:hAnsi="Times New Roman" w:cs="Times New Roman"/>
          <w:color w:val="000000" w:themeColor="text1"/>
          <w:sz w:val="24"/>
          <w:szCs w:val="24"/>
        </w:rPr>
        <w:t xml:space="preserve"> (vykdo bendrųjų reikalavimų valstybės ir savivaldybių institucijų ir įstaigų interneto svetainėms ir mobilioms programoms aprašo nuostatoms tyrimus, vertina valstybės ir savivaldybių institucijų ir įstaigų interneto svetainių atitikimo prieinamumą keliamiems reikalavimams, rengiamos ataskaitos ir kt.)</w:t>
      </w:r>
      <w:r w:rsidR="138E44A5" w:rsidRPr="009008D4">
        <w:rPr>
          <w:rFonts w:ascii="Times New Roman" w:hAnsi="Times New Roman" w:cs="Times New Roman"/>
          <w:color w:val="000000" w:themeColor="text1"/>
          <w:sz w:val="24"/>
          <w:szCs w:val="24"/>
        </w:rPr>
        <w:t>;</w:t>
      </w:r>
    </w:p>
    <w:p w14:paraId="7270C68E" w14:textId="6F4B74FD" w:rsidR="000D3274"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color w:val="000000" w:themeColor="text1"/>
          <w:sz w:val="24"/>
          <w:szCs w:val="24"/>
        </w:rPr>
        <w:t xml:space="preserve">4.3. </w:t>
      </w:r>
      <w:r w:rsidR="006D6C2C" w:rsidRPr="009008D4">
        <w:rPr>
          <w:rFonts w:ascii="Times New Roman" w:hAnsi="Times New Roman" w:cs="Times New Roman"/>
          <w:color w:val="000000" w:themeColor="text1"/>
          <w:sz w:val="24"/>
          <w:szCs w:val="24"/>
        </w:rPr>
        <w:t>įgyvendina Valstybės informacinių išteklių valdymo politiką</w:t>
      </w:r>
      <w:r w:rsidR="00EF7B6F" w:rsidRPr="009008D4">
        <w:rPr>
          <w:rFonts w:ascii="Times New Roman" w:hAnsi="Times New Roman" w:cs="Times New Roman"/>
          <w:color w:val="000000" w:themeColor="text1"/>
          <w:sz w:val="24"/>
          <w:szCs w:val="24"/>
        </w:rPr>
        <w:t xml:space="preserve"> (</w:t>
      </w:r>
      <w:r w:rsidR="00F36C46" w:rsidRPr="009008D4">
        <w:rPr>
          <w:rFonts w:ascii="Times New Roman" w:hAnsi="Times New Roman" w:cs="Times New Roman"/>
          <w:color w:val="000000" w:themeColor="text1"/>
          <w:sz w:val="24"/>
          <w:szCs w:val="24"/>
        </w:rPr>
        <w:t xml:space="preserve">derinami valstybės institucijų ir įstaigų, valdančių ypatingos ir </w:t>
      </w:r>
      <w:r w:rsidR="00F36C46" w:rsidRPr="009008D4">
        <w:rPr>
          <w:rFonts w:ascii="Times New Roman" w:eastAsia="Times New Roman" w:hAnsi="Times New Roman" w:cs="Times New Roman"/>
          <w:color w:val="000000" w:themeColor="text1"/>
          <w:sz w:val="24"/>
          <w:szCs w:val="24"/>
        </w:rPr>
        <w:t>svarbius</w:t>
      </w:r>
      <w:r w:rsidR="00F36C46" w:rsidRPr="009008D4">
        <w:rPr>
          <w:rFonts w:ascii="Times New Roman" w:hAnsi="Times New Roman" w:cs="Times New Roman"/>
          <w:color w:val="000000" w:themeColor="text1"/>
          <w:sz w:val="24"/>
          <w:szCs w:val="24"/>
        </w:rPr>
        <w:t xml:space="preserve"> informacinius išteklius, informacinių technologijų plėtros planų projektai, </w:t>
      </w:r>
      <w:r w:rsidR="00283FF3" w:rsidRPr="009008D4">
        <w:rPr>
          <w:rFonts w:ascii="Times New Roman" w:hAnsi="Times New Roman" w:cs="Times New Roman"/>
          <w:color w:val="000000" w:themeColor="text1"/>
          <w:sz w:val="24"/>
          <w:szCs w:val="24"/>
        </w:rPr>
        <w:t xml:space="preserve">derinami valstybės ir savivaldybių </w:t>
      </w:r>
      <w:r w:rsidR="00283FF3" w:rsidRPr="009008D4">
        <w:rPr>
          <w:rFonts w:ascii="Times New Roman" w:hAnsi="Times New Roman" w:cs="Times New Roman"/>
          <w:sz w:val="24"/>
          <w:szCs w:val="24"/>
        </w:rPr>
        <w:t xml:space="preserve">institucijų ir įstaigų projektų įgyvendinimo planų ir informacinių ir ryšių technologijų investicijų projektai, </w:t>
      </w:r>
      <w:r w:rsidR="00D9319F" w:rsidRPr="009008D4">
        <w:rPr>
          <w:rFonts w:ascii="Times New Roman" w:hAnsi="Times New Roman" w:cs="Times New Roman"/>
          <w:sz w:val="24"/>
          <w:szCs w:val="24"/>
        </w:rPr>
        <w:t xml:space="preserve">vertinamos informacinės sistemos poreikio paraiškos, teikiamos pastabos ir rekomendacijos </w:t>
      </w:r>
      <w:r w:rsidR="00283FF3" w:rsidRPr="009008D4">
        <w:rPr>
          <w:rFonts w:ascii="Times New Roman" w:hAnsi="Times New Roman" w:cs="Times New Roman"/>
          <w:sz w:val="24"/>
          <w:szCs w:val="24"/>
        </w:rPr>
        <w:t>dėl su šia veikla susijusių teisės aktų pakeitimų, derinami valstybės ir savivaldybių institucijų ir įstaigų informacinių sistemų nuostatai, teikiamos pastabos valstybės informacinių sistemų techninių reikalavimų projektams, galimybių studijoms, vykdomos informacinių sistemų akreditacijos ir kt.)</w:t>
      </w:r>
      <w:r w:rsidR="602B4F30" w:rsidRPr="009008D4">
        <w:rPr>
          <w:rFonts w:ascii="Times New Roman" w:hAnsi="Times New Roman" w:cs="Times New Roman"/>
          <w:sz w:val="24"/>
          <w:szCs w:val="24"/>
        </w:rPr>
        <w:t>;</w:t>
      </w:r>
    </w:p>
    <w:p w14:paraId="4458962E" w14:textId="3F1B5B53" w:rsidR="000D3274"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lastRenderedPageBreak/>
        <w:t xml:space="preserve">4.4. </w:t>
      </w:r>
      <w:r w:rsidR="006D6C2C" w:rsidRPr="009008D4">
        <w:rPr>
          <w:rFonts w:ascii="Times New Roman" w:hAnsi="Times New Roman" w:cs="Times New Roman"/>
          <w:sz w:val="24"/>
          <w:szCs w:val="24"/>
        </w:rPr>
        <w:t>įgyvendina elektroninės atpažinties paslaugų politiką</w:t>
      </w:r>
      <w:r w:rsidR="00283FF3" w:rsidRPr="009008D4">
        <w:rPr>
          <w:rFonts w:ascii="Times New Roman" w:hAnsi="Times New Roman" w:cs="Times New Roman"/>
          <w:sz w:val="24"/>
          <w:szCs w:val="24"/>
        </w:rPr>
        <w:t xml:space="preserve"> (vykdoma Nacionalinės elektroninės atpažinties informacinės sistemos priežiūra, užtikrinamas sistemos pasiekiamumas, rengiami reikalingi teisės aktai ir kt.)</w:t>
      </w:r>
      <w:r w:rsidR="0656D9AA" w:rsidRPr="009008D4">
        <w:rPr>
          <w:rFonts w:ascii="Times New Roman" w:hAnsi="Times New Roman" w:cs="Times New Roman"/>
          <w:sz w:val="24"/>
          <w:szCs w:val="24"/>
        </w:rPr>
        <w:t>;</w:t>
      </w:r>
    </w:p>
    <w:p w14:paraId="7BE0BCB2" w14:textId="10178E7D" w:rsidR="006D6C2C"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 xml:space="preserve">4.5 </w:t>
      </w:r>
      <w:r w:rsidR="006D6C2C" w:rsidRPr="009008D4">
        <w:rPr>
          <w:rFonts w:ascii="Times New Roman" w:hAnsi="Times New Roman" w:cs="Times New Roman"/>
          <w:sz w:val="24"/>
          <w:szCs w:val="24"/>
        </w:rPr>
        <w:t>įgyvendina Europos sąveikumo aktą</w:t>
      </w:r>
      <w:r w:rsidR="000D3274" w:rsidRPr="009008D4">
        <w:rPr>
          <w:rFonts w:ascii="Times New Roman" w:hAnsi="Times New Roman" w:cs="Times New Roman"/>
          <w:sz w:val="24"/>
          <w:szCs w:val="24"/>
        </w:rPr>
        <w:t xml:space="preserve"> (konsultuoja dėl Europos sąveikumo akto įgyvendinimo ir kt.)</w:t>
      </w:r>
      <w:r w:rsidR="2D697621" w:rsidRPr="009008D4">
        <w:rPr>
          <w:rFonts w:ascii="Times New Roman" w:hAnsi="Times New Roman" w:cs="Times New Roman"/>
          <w:sz w:val="24"/>
          <w:szCs w:val="24"/>
        </w:rPr>
        <w:t>;</w:t>
      </w:r>
    </w:p>
    <w:p w14:paraId="5C2683DD" w14:textId="3611DC16" w:rsidR="000D3274"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4.6. p</w:t>
      </w:r>
      <w:r w:rsidR="000D3274" w:rsidRPr="009008D4">
        <w:rPr>
          <w:rFonts w:ascii="Times New Roman" w:hAnsi="Times New Roman" w:cs="Times New Roman"/>
          <w:sz w:val="24"/>
          <w:szCs w:val="24"/>
        </w:rPr>
        <w:t>alaiko ir tobulina Valstybės informacinių išteklių sąveikumo platformą (toliau – VIISP) ir užtikrina jos plėtrą (</w:t>
      </w:r>
      <w:r w:rsidR="00731A54" w:rsidRPr="009008D4">
        <w:rPr>
          <w:rFonts w:ascii="Times New Roman" w:hAnsi="Times New Roman" w:cs="Times New Roman"/>
          <w:sz w:val="24"/>
          <w:szCs w:val="24"/>
        </w:rPr>
        <w:t xml:space="preserve">vykdo VIISP palaikymą ir priežiūrą, </w:t>
      </w:r>
      <w:r w:rsidR="000D3274" w:rsidRPr="009008D4">
        <w:rPr>
          <w:rFonts w:ascii="Times New Roman" w:hAnsi="Times New Roman" w:cs="Times New Roman"/>
          <w:sz w:val="24"/>
          <w:szCs w:val="24"/>
        </w:rPr>
        <w:t xml:space="preserve">VIISP aplinkoje </w:t>
      </w:r>
      <w:r w:rsidR="00731A54" w:rsidRPr="009008D4">
        <w:rPr>
          <w:rFonts w:ascii="Times New Roman" w:hAnsi="Times New Roman" w:cs="Times New Roman"/>
          <w:sz w:val="24"/>
          <w:szCs w:val="24"/>
        </w:rPr>
        <w:t>kuria naujas ar</w:t>
      </w:r>
      <w:r w:rsidR="000D3274" w:rsidRPr="009008D4">
        <w:rPr>
          <w:rFonts w:ascii="Times New Roman" w:hAnsi="Times New Roman" w:cs="Times New Roman"/>
          <w:sz w:val="24"/>
          <w:szCs w:val="24"/>
        </w:rPr>
        <w:t xml:space="preserve"> modifikuo</w:t>
      </w:r>
      <w:r w:rsidR="00731A54" w:rsidRPr="009008D4">
        <w:rPr>
          <w:rFonts w:ascii="Times New Roman" w:hAnsi="Times New Roman" w:cs="Times New Roman"/>
          <w:sz w:val="24"/>
          <w:szCs w:val="24"/>
        </w:rPr>
        <w:t>ja esamas</w:t>
      </w:r>
      <w:r w:rsidR="000D3274" w:rsidRPr="009008D4">
        <w:rPr>
          <w:rFonts w:ascii="Times New Roman" w:hAnsi="Times New Roman" w:cs="Times New Roman"/>
          <w:sz w:val="24"/>
          <w:szCs w:val="24"/>
        </w:rPr>
        <w:t>  teikiam</w:t>
      </w:r>
      <w:r w:rsidR="00731A54" w:rsidRPr="009008D4">
        <w:rPr>
          <w:rFonts w:ascii="Times New Roman" w:hAnsi="Times New Roman" w:cs="Times New Roman"/>
          <w:sz w:val="24"/>
          <w:szCs w:val="24"/>
        </w:rPr>
        <w:t>as</w:t>
      </w:r>
      <w:r w:rsidR="000D3274" w:rsidRPr="009008D4">
        <w:rPr>
          <w:rFonts w:ascii="Times New Roman" w:hAnsi="Times New Roman" w:cs="Times New Roman"/>
          <w:sz w:val="24"/>
          <w:szCs w:val="24"/>
        </w:rPr>
        <w:t xml:space="preserve"> elektronin</w:t>
      </w:r>
      <w:r w:rsidR="00731A54" w:rsidRPr="009008D4">
        <w:rPr>
          <w:rFonts w:ascii="Times New Roman" w:hAnsi="Times New Roman" w:cs="Times New Roman"/>
          <w:sz w:val="24"/>
          <w:szCs w:val="24"/>
        </w:rPr>
        <w:t>es</w:t>
      </w:r>
      <w:r w:rsidR="000D3274" w:rsidRPr="009008D4">
        <w:rPr>
          <w:rFonts w:ascii="Times New Roman" w:hAnsi="Times New Roman" w:cs="Times New Roman"/>
          <w:sz w:val="24"/>
          <w:szCs w:val="24"/>
        </w:rPr>
        <w:t xml:space="preserve"> paslaug</w:t>
      </w:r>
      <w:r w:rsidR="00731A54" w:rsidRPr="009008D4">
        <w:rPr>
          <w:rFonts w:ascii="Times New Roman" w:hAnsi="Times New Roman" w:cs="Times New Roman"/>
          <w:sz w:val="24"/>
          <w:szCs w:val="24"/>
        </w:rPr>
        <w:t>as,</w:t>
      </w:r>
      <w:r w:rsidR="000D3274" w:rsidRPr="009008D4">
        <w:rPr>
          <w:rFonts w:ascii="Times New Roman" w:hAnsi="Times New Roman" w:cs="Times New Roman"/>
          <w:sz w:val="24"/>
          <w:szCs w:val="24"/>
        </w:rPr>
        <w:t xml:space="preserve"> vykdo interneto svetainių www.epaslaugos.lt ir www.*.lrv.lt pažeidžiamumo skenavimus, palaiko informacijos saugumo vadybos sistemą pagal standarto ISO 27001 reikalavimus</w:t>
      </w:r>
      <w:r w:rsidR="00731A54" w:rsidRPr="009008D4">
        <w:rPr>
          <w:rFonts w:ascii="Times New Roman" w:hAnsi="Times New Roman" w:cs="Times New Roman"/>
          <w:sz w:val="24"/>
          <w:szCs w:val="24"/>
        </w:rPr>
        <w:t xml:space="preserve"> ir kt.</w:t>
      </w:r>
      <w:r w:rsidR="000D3274" w:rsidRPr="009008D4">
        <w:rPr>
          <w:rFonts w:ascii="Times New Roman" w:hAnsi="Times New Roman" w:cs="Times New Roman"/>
          <w:sz w:val="24"/>
          <w:szCs w:val="24"/>
        </w:rPr>
        <w:t>)</w:t>
      </w:r>
      <w:r w:rsidR="5FA5ACE8" w:rsidRPr="009008D4">
        <w:rPr>
          <w:rFonts w:ascii="Times New Roman" w:hAnsi="Times New Roman" w:cs="Times New Roman"/>
          <w:sz w:val="24"/>
          <w:szCs w:val="24"/>
        </w:rPr>
        <w:t>;</w:t>
      </w:r>
    </w:p>
    <w:p w14:paraId="3629DFA7" w14:textId="4844E977" w:rsidR="00731A54"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4.7. v</w:t>
      </w:r>
      <w:r w:rsidR="00731A54" w:rsidRPr="009008D4">
        <w:rPr>
          <w:rFonts w:ascii="Times New Roman" w:hAnsi="Times New Roman" w:cs="Times New Roman"/>
          <w:sz w:val="24"/>
          <w:szCs w:val="24"/>
        </w:rPr>
        <w:t>ykdo turinio valdymo priemonių, teikiamų valstybės institucijoms portale „Mano Vyriausybė“, administravimą (konsultuoja įstaigas, kurios informaciją apie savo veiklą skelbia portale „Mano vyriausybė“, teikia rekomendacijas)</w:t>
      </w:r>
      <w:r w:rsidR="5FA5ACE8" w:rsidRPr="009008D4">
        <w:rPr>
          <w:rFonts w:ascii="Times New Roman" w:hAnsi="Times New Roman" w:cs="Times New Roman"/>
          <w:sz w:val="24"/>
          <w:szCs w:val="24"/>
        </w:rPr>
        <w:t>;</w:t>
      </w:r>
    </w:p>
    <w:p w14:paraId="3276BBF3" w14:textId="2383CA13" w:rsidR="001B06A6"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4.8. t</w:t>
      </w:r>
      <w:r w:rsidR="001B06A6" w:rsidRPr="009008D4">
        <w:rPr>
          <w:rFonts w:ascii="Times New Roman" w:hAnsi="Times New Roman" w:cs="Times New Roman"/>
          <w:sz w:val="24"/>
          <w:szCs w:val="24"/>
        </w:rPr>
        <w:t>varko ir tobulina Registrų ir valstybės informacinių sistemų registrą (toliau - RISR) (vykdo ar koordinuoja RISR atnaujinimo ir pertvarkymo</w:t>
      </w:r>
      <w:r w:rsidR="005010AA" w:rsidRPr="009008D4">
        <w:rPr>
          <w:rFonts w:ascii="Times New Roman" w:hAnsi="Times New Roman" w:cs="Times New Roman"/>
          <w:sz w:val="24"/>
          <w:szCs w:val="24"/>
        </w:rPr>
        <w:t xml:space="preserve"> darbus ir kt.)</w:t>
      </w:r>
      <w:r w:rsidR="6AFE7CE7" w:rsidRPr="009008D4">
        <w:rPr>
          <w:rFonts w:ascii="Times New Roman" w:hAnsi="Times New Roman" w:cs="Times New Roman"/>
          <w:sz w:val="24"/>
          <w:szCs w:val="24"/>
        </w:rPr>
        <w:t>;</w:t>
      </w:r>
    </w:p>
    <w:p w14:paraId="0E5FFD34" w14:textId="33EE4229" w:rsidR="005010AA"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4.9. p</w:t>
      </w:r>
      <w:r w:rsidR="005010AA" w:rsidRPr="009008D4">
        <w:rPr>
          <w:rFonts w:ascii="Times New Roman" w:hAnsi="Times New Roman" w:cs="Times New Roman"/>
          <w:sz w:val="24"/>
          <w:szCs w:val="24"/>
        </w:rPr>
        <w:t>rižiūri ir tobulina Tarpžinybinę mokestinių duomenų saugyklą (toliau – TDS)</w:t>
      </w:r>
      <w:r w:rsidR="0095691F" w:rsidRPr="009008D4">
        <w:rPr>
          <w:rFonts w:ascii="Times New Roman" w:hAnsi="Times New Roman" w:cs="Times New Roman"/>
          <w:sz w:val="24"/>
          <w:szCs w:val="24"/>
        </w:rPr>
        <w:t xml:space="preserve"> (užtikrina tinkamą TDS pasiekiamumą, konsultuoja klientus ir sprendžia užklausas ir kt.)</w:t>
      </w:r>
      <w:r w:rsidR="2D344386" w:rsidRPr="009008D4">
        <w:rPr>
          <w:rFonts w:ascii="Times New Roman" w:hAnsi="Times New Roman" w:cs="Times New Roman"/>
          <w:sz w:val="24"/>
          <w:szCs w:val="24"/>
        </w:rPr>
        <w:t>;</w:t>
      </w:r>
    </w:p>
    <w:p w14:paraId="637492D5" w14:textId="6C68BC29" w:rsidR="005010AA"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4.10. p</w:t>
      </w:r>
      <w:r w:rsidR="0095691F" w:rsidRPr="009008D4">
        <w:rPr>
          <w:rFonts w:ascii="Times New Roman" w:hAnsi="Times New Roman" w:cs="Times New Roman"/>
          <w:sz w:val="24"/>
          <w:szCs w:val="24"/>
        </w:rPr>
        <w:t>rižiūri ir vysto valstybės programinio kodo saugyklą (</w:t>
      </w:r>
      <w:proofErr w:type="spellStart"/>
      <w:r w:rsidR="0095691F" w:rsidRPr="009008D4">
        <w:rPr>
          <w:rFonts w:ascii="Times New Roman" w:hAnsi="Times New Roman" w:cs="Times New Roman"/>
          <w:sz w:val="24"/>
          <w:szCs w:val="24"/>
        </w:rPr>
        <w:t>Gov</w:t>
      </w:r>
      <w:proofErr w:type="spellEnd"/>
      <w:r w:rsidR="0095691F" w:rsidRPr="009008D4">
        <w:rPr>
          <w:rFonts w:ascii="Times New Roman" w:hAnsi="Times New Roman" w:cs="Times New Roman"/>
          <w:sz w:val="24"/>
          <w:szCs w:val="24"/>
        </w:rPr>
        <w:t xml:space="preserve"> </w:t>
      </w:r>
      <w:proofErr w:type="spellStart"/>
      <w:r w:rsidR="0095691F" w:rsidRPr="009008D4">
        <w:rPr>
          <w:rFonts w:ascii="Times New Roman" w:hAnsi="Times New Roman" w:cs="Times New Roman"/>
          <w:sz w:val="24"/>
          <w:szCs w:val="24"/>
        </w:rPr>
        <w:t>Git</w:t>
      </w:r>
      <w:proofErr w:type="spellEnd"/>
      <w:r w:rsidR="0095691F" w:rsidRPr="009008D4">
        <w:rPr>
          <w:rFonts w:ascii="Times New Roman" w:hAnsi="Times New Roman" w:cs="Times New Roman"/>
          <w:sz w:val="24"/>
          <w:szCs w:val="24"/>
        </w:rPr>
        <w:t xml:space="preserve">) (užtikrina tinkamą </w:t>
      </w:r>
      <w:proofErr w:type="spellStart"/>
      <w:r w:rsidR="0095691F" w:rsidRPr="009008D4">
        <w:rPr>
          <w:rFonts w:ascii="Times New Roman" w:hAnsi="Times New Roman" w:cs="Times New Roman"/>
          <w:sz w:val="24"/>
          <w:szCs w:val="24"/>
        </w:rPr>
        <w:t>Gov</w:t>
      </w:r>
      <w:proofErr w:type="spellEnd"/>
      <w:r w:rsidR="0095691F" w:rsidRPr="009008D4">
        <w:rPr>
          <w:rFonts w:ascii="Times New Roman" w:hAnsi="Times New Roman" w:cs="Times New Roman"/>
          <w:sz w:val="24"/>
          <w:szCs w:val="24"/>
        </w:rPr>
        <w:t xml:space="preserve"> </w:t>
      </w:r>
      <w:proofErr w:type="spellStart"/>
      <w:r w:rsidR="0095691F" w:rsidRPr="009008D4">
        <w:rPr>
          <w:rFonts w:ascii="Times New Roman" w:hAnsi="Times New Roman" w:cs="Times New Roman"/>
          <w:sz w:val="24"/>
          <w:szCs w:val="24"/>
        </w:rPr>
        <w:t>Git</w:t>
      </w:r>
      <w:proofErr w:type="spellEnd"/>
      <w:r w:rsidR="0095691F" w:rsidRPr="009008D4">
        <w:rPr>
          <w:rFonts w:ascii="Times New Roman" w:hAnsi="Times New Roman" w:cs="Times New Roman"/>
          <w:sz w:val="24"/>
          <w:szCs w:val="24"/>
        </w:rPr>
        <w:t xml:space="preserve"> pasiekiamumą, funkcionalumų plėtrą ir kt.)</w:t>
      </w:r>
      <w:r w:rsidR="6CDFFB0A" w:rsidRPr="009008D4">
        <w:rPr>
          <w:rFonts w:ascii="Times New Roman" w:hAnsi="Times New Roman" w:cs="Times New Roman"/>
          <w:sz w:val="24"/>
          <w:szCs w:val="24"/>
        </w:rPr>
        <w:t>;</w:t>
      </w:r>
    </w:p>
    <w:p w14:paraId="5A5A31D3" w14:textId="4FB308DB" w:rsidR="0095691F"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4.11. p</w:t>
      </w:r>
      <w:r w:rsidR="0095691F" w:rsidRPr="009008D4">
        <w:rPr>
          <w:rFonts w:ascii="Times New Roman" w:hAnsi="Times New Roman" w:cs="Times New Roman"/>
          <w:sz w:val="24"/>
          <w:szCs w:val="24"/>
        </w:rPr>
        <w:t xml:space="preserve">rižiūri ir vysto sistemą </w:t>
      </w:r>
      <w:proofErr w:type="spellStart"/>
      <w:r w:rsidR="0095691F" w:rsidRPr="009008D4">
        <w:rPr>
          <w:rFonts w:ascii="Times New Roman" w:hAnsi="Times New Roman" w:cs="Times New Roman"/>
          <w:sz w:val="24"/>
          <w:szCs w:val="24"/>
        </w:rPr>
        <w:t>e.CODEX</w:t>
      </w:r>
      <w:proofErr w:type="spellEnd"/>
      <w:r w:rsidR="0095691F" w:rsidRPr="009008D4">
        <w:rPr>
          <w:rFonts w:ascii="Times New Roman" w:hAnsi="Times New Roman" w:cs="Times New Roman"/>
          <w:sz w:val="24"/>
          <w:szCs w:val="24"/>
        </w:rPr>
        <w:t xml:space="preserve"> (ryšių palaikymo e. teisingumo srityje keičiantis duomenimis internetu sistemą) (užtikrina tinkamą </w:t>
      </w:r>
      <w:proofErr w:type="spellStart"/>
      <w:r w:rsidR="0095691F" w:rsidRPr="009008D4">
        <w:rPr>
          <w:rFonts w:ascii="Times New Roman" w:hAnsi="Times New Roman" w:cs="Times New Roman"/>
          <w:sz w:val="24"/>
          <w:szCs w:val="24"/>
        </w:rPr>
        <w:t>e.CODEX</w:t>
      </w:r>
      <w:proofErr w:type="spellEnd"/>
      <w:r w:rsidR="0095691F" w:rsidRPr="009008D4">
        <w:rPr>
          <w:rFonts w:ascii="Times New Roman" w:hAnsi="Times New Roman" w:cs="Times New Roman"/>
          <w:sz w:val="24"/>
          <w:szCs w:val="24"/>
        </w:rPr>
        <w:t xml:space="preserve"> pasiekiamumą, konsultuoja klientus ir sprendžia užklausas ir kt.))</w:t>
      </w:r>
      <w:r w:rsidR="586B5D5C" w:rsidRPr="009008D4">
        <w:rPr>
          <w:rFonts w:ascii="Times New Roman" w:hAnsi="Times New Roman" w:cs="Times New Roman"/>
          <w:sz w:val="24"/>
          <w:szCs w:val="24"/>
        </w:rPr>
        <w:t>;</w:t>
      </w:r>
    </w:p>
    <w:p w14:paraId="28EA6482" w14:textId="221D65AE" w:rsidR="0095691F"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4.12. u</w:t>
      </w:r>
      <w:r w:rsidR="0095691F" w:rsidRPr="009008D4">
        <w:rPr>
          <w:rFonts w:ascii="Times New Roman" w:hAnsi="Times New Roman" w:cs="Times New Roman"/>
          <w:sz w:val="24"/>
          <w:szCs w:val="24"/>
        </w:rPr>
        <w:t>žtikrina Valstybės informacinių technologijų paslaugų valdymo informacinės sistemos (VIPVIS) nepertraukiamą darbą ir plėtrą (užtikrina tinkamą VIPVIS pasiekiamumą, konsultuoja klientus ir sprendžia užklausas, užtikrina funkcionalumų plėtrą ir kt.))</w:t>
      </w:r>
      <w:r w:rsidR="5831A908" w:rsidRPr="009008D4">
        <w:rPr>
          <w:rFonts w:ascii="Times New Roman" w:hAnsi="Times New Roman" w:cs="Times New Roman"/>
          <w:sz w:val="24"/>
          <w:szCs w:val="24"/>
        </w:rPr>
        <w:t>;</w:t>
      </w:r>
    </w:p>
    <w:p w14:paraId="060D0616" w14:textId="0A643781" w:rsidR="0095691F"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4.13. v</w:t>
      </w:r>
      <w:r w:rsidR="0095691F" w:rsidRPr="009008D4">
        <w:rPr>
          <w:rFonts w:ascii="Times New Roman" w:hAnsi="Times New Roman" w:cs="Times New Roman"/>
          <w:sz w:val="24"/>
          <w:szCs w:val="24"/>
        </w:rPr>
        <w:t>ykdo priežiūrą, kaip informacinės visuomenės paslaugų teikėjai laikosi Lietuvos Respublikos informacinės visuomenės paslaugų įstatymo ir šio įstatymo įgyvendinamųjų teisės aktų</w:t>
      </w:r>
      <w:r w:rsidR="6CCDA1BC" w:rsidRPr="009008D4">
        <w:rPr>
          <w:rFonts w:ascii="Times New Roman" w:hAnsi="Times New Roman" w:cs="Times New Roman"/>
          <w:sz w:val="24"/>
          <w:szCs w:val="24"/>
        </w:rPr>
        <w:t>;</w:t>
      </w:r>
    </w:p>
    <w:p w14:paraId="7D271933" w14:textId="1F68D00A" w:rsidR="0095691F"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4.14. į</w:t>
      </w:r>
      <w:r w:rsidR="0095691F" w:rsidRPr="009008D4">
        <w:rPr>
          <w:rFonts w:ascii="Times New Roman" w:hAnsi="Times New Roman" w:cs="Times New Roman"/>
          <w:sz w:val="24"/>
          <w:szCs w:val="24"/>
        </w:rPr>
        <w:t>gyvendina naujas valstybės informacinių išteklių iniciatyvas</w:t>
      </w:r>
      <w:r w:rsidR="782A4FC6" w:rsidRPr="009008D4">
        <w:rPr>
          <w:rFonts w:ascii="Times New Roman" w:hAnsi="Times New Roman" w:cs="Times New Roman"/>
          <w:sz w:val="24"/>
          <w:szCs w:val="24"/>
        </w:rPr>
        <w:t>;</w:t>
      </w:r>
    </w:p>
    <w:p w14:paraId="79EEA999" w14:textId="7AF3EB87" w:rsidR="0095691F"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4.15. u</w:t>
      </w:r>
      <w:r w:rsidR="0095691F" w:rsidRPr="009008D4">
        <w:rPr>
          <w:rFonts w:ascii="Times New Roman" w:hAnsi="Times New Roman" w:cs="Times New Roman"/>
          <w:sz w:val="24"/>
          <w:szCs w:val="24"/>
        </w:rPr>
        <w:t>žtikrina konsoliduotos IRT infrastruktūros sprendimo palaikymą ir plėtrą</w:t>
      </w:r>
      <w:r w:rsidR="00353D8B" w:rsidRPr="009008D4">
        <w:rPr>
          <w:rFonts w:ascii="Times New Roman" w:hAnsi="Times New Roman" w:cs="Times New Roman"/>
          <w:sz w:val="24"/>
          <w:szCs w:val="24"/>
        </w:rPr>
        <w:t xml:space="preserve"> (vykdo konsoliduotos IRT infrastruktūros į valstybės duomenų centrus migravimą, užtikrina konsoliduotos IRT infrastruktūros ir paslaugų pasiekiamumą, prižiūri konsoliduotą IRT infrastruktūrą ir sprendžia kylančius incidentus, palaiko informacijos saugumo ir paslaugų valdymo vadybos sistemas pagal standartų ISO 27001 ir ISO 20000-1 reikalavimus ir kt.)</w:t>
      </w:r>
      <w:r w:rsidR="41FEFF0B" w:rsidRPr="009008D4">
        <w:rPr>
          <w:rFonts w:ascii="Times New Roman" w:hAnsi="Times New Roman" w:cs="Times New Roman"/>
          <w:sz w:val="24"/>
          <w:szCs w:val="24"/>
        </w:rPr>
        <w:t>;</w:t>
      </w:r>
    </w:p>
    <w:p w14:paraId="5743B58B" w14:textId="370EFE1F" w:rsidR="0095691F"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4.16 t</w:t>
      </w:r>
      <w:r w:rsidR="0095691F" w:rsidRPr="009008D4">
        <w:rPr>
          <w:rFonts w:ascii="Times New Roman" w:hAnsi="Times New Roman" w:cs="Times New Roman"/>
          <w:sz w:val="24"/>
          <w:szCs w:val="24"/>
        </w:rPr>
        <w:t>eikia kompiuterinių darbo vietų (toliau – KDV) priežiūros/programinės įrangos paslaugas</w:t>
      </w:r>
    </w:p>
    <w:p w14:paraId="59CEE668" w14:textId="257C34C5" w:rsidR="00353D8B" w:rsidRPr="009008D4" w:rsidRDefault="00A16163" w:rsidP="009008D4">
      <w:pPr>
        <w:pStyle w:val="HSPunktai"/>
        <w:numPr>
          <w:ilvl w:val="0"/>
          <w:numId w:val="0"/>
        </w:num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4.17 v</w:t>
      </w:r>
      <w:r w:rsidR="00353D8B" w:rsidRPr="009008D4">
        <w:rPr>
          <w:rFonts w:ascii="Times New Roman" w:hAnsi="Times New Roman" w:cs="Times New Roman"/>
          <w:sz w:val="24"/>
          <w:szCs w:val="24"/>
        </w:rPr>
        <w:t xml:space="preserve">ykdo konsoliduotos IRT infrastruktūros sujungimą su viešosios debesijos (angl. </w:t>
      </w:r>
      <w:proofErr w:type="spellStart"/>
      <w:r w:rsidR="00353D8B" w:rsidRPr="009008D4">
        <w:rPr>
          <w:rFonts w:ascii="Times New Roman" w:hAnsi="Times New Roman" w:cs="Times New Roman"/>
          <w:sz w:val="24"/>
          <w:szCs w:val="24"/>
        </w:rPr>
        <w:t>Public</w:t>
      </w:r>
      <w:proofErr w:type="spellEnd"/>
      <w:r w:rsidR="00353D8B" w:rsidRPr="009008D4">
        <w:rPr>
          <w:rFonts w:ascii="Times New Roman" w:hAnsi="Times New Roman" w:cs="Times New Roman"/>
          <w:sz w:val="24"/>
          <w:szCs w:val="24"/>
        </w:rPr>
        <w:t xml:space="preserve"> </w:t>
      </w:r>
      <w:proofErr w:type="spellStart"/>
      <w:r w:rsidR="00353D8B" w:rsidRPr="009008D4">
        <w:rPr>
          <w:rFonts w:ascii="Times New Roman" w:hAnsi="Times New Roman" w:cs="Times New Roman"/>
          <w:sz w:val="24"/>
          <w:szCs w:val="24"/>
        </w:rPr>
        <w:t>Cloud</w:t>
      </w:r>
      <w:proofErr w:type="spellEnd"/>
      <w:r w:rsidR="00353D8B" w:rsidRPr="009008D4">
        <w:rPr>
          <w:rFonts w:ascii="Times New Roman" w:hAnsi="Times New Roman" w:cs="Times New Roman"/>
          <w:sz w:val="24"/>
          <w:szCs w:val="24"/>
        </w:rPr>
        <w:t>) paslaugų platformomis (Hibridinio IRT infrastruktūros modelio įdiegimas)</w:t>
      </w:r>
      <w:r w:rsidR="3E47BA45" w:rsidRPr="009008D4">
        <w:rPr>
          <w:rFonts w:ascii="Times New Roman" w:hAnsi="Times New Roman" w:cs="Times New Roman"/>
          <w:sz w:val="24"/>
          <w:szCs w:val="24"/>
        </w:rPr>
        <w:t>.</w:t>
      </w:r>
    </w:p>
    <w:p w14:paraId="7484E995" w14:textId="7A4BF926" w:rsidR="00353D8B" w:rsidRPr="009008D4" w:rsidRDefault="00353D8B" w:rsidP="009008D4">
      <w:pPr>
        <w:pStyle w:val="HSPunktai"/>
        <w:numPr>
          <w:ilvl w:val="0"/>
          <w:numId w:val="0"/>
        </w:numPr>
        <w:spacing w:line="276" w:lineRule="auto"/>
        <w:ind w:left="-142"/>
        <w:jc w:val="both"/>
        <w:rPr>
          <w:rFonts w:ascii="Times New Roman" w:hAnsi="Times New Roman" w:cs="Times New Roman"/>
          <w:sz w:val="24"/>
          <w:szCs w:val="24"/>
          <w:highlight w:val="lightGray"/>
        </w:rPr>
      </w:pPr>
    </w:p>
    <w:p w14:paraId="277474CA" w14:textId="0953B507" w:rsidR="00275349" w:rsidRPr="009008D4" w:rsidRDefault="00BA53C7" w:rsidP="009008D4">
      <w:pPr>
        <w:pStyle w:val="HSPunktai"/>
        <w:spacing w:line="276" w:lineRule="auto"/>
        <w:ind w:left="-1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lastRenderedPageBreak/>
        <w:t xml:space="preserve"> </w:t>
      </w:r>
      <w:r w:rsidR="00275349" w:rsidRPr="009008D4">
        <w:rPr>
          <w:rFonts w:ascii="Times New Roman" w:hAnsi="Times New Roman" w:cs="Times New Roman"/>
          <w:sz w:val="24"/>
          <w:szCs w:val="24"/>
        </w:rPr>
        <w:t>Plačiau</w:t>
      </w:r>
      <w:r w:rsidR="006D6C2C" w:rsidRPr="009008D4">
        <w:rPr>
          <w:rFonts w:ascii="Times New Roman" w:hAnsi="Times New Roman" w:cs="Times New Roman"/>
          <w:sz w:val="24"/>
          <w:szCs w:val="24"/>
        </w:rPr>
        <w:t xml:space="preserve"> </w:t>
      </w:r>
      <w:r w:rsidR="00275349" w:rsidRPr="009008D4">
        <w:rPr>
          <w:rFonts w:ascii="Times New Roman" w:eastAsia="Times New Roman" w:hAnsi="Times New Roman" w:cs="Times New Roman"/>
          <w:color w:val="000000" w:themeColor="text1"/>
          <w:sz w:val="24"/>
          <w:szCs w:val="24"/>
        </w:rPr>
        <w:t>apie veiklas</w:t>
      </w:r>
      <w:r w:rsidR="00A65F7E" w:rsidRPr="009008D4">
        <w:rPr>
          <w:rFonts w:ascii="Times New Roman" w:eastAsia="Times New Roman" w:hAnsi="Times New Roman" w:cs="Times New Roman"/>
          <w:color w:val="000000" w:themeColor="text1"/>
          <w:sz w:val="24"/>
          <w:szCs w:val="24"/>
        </w:rPr>
        <w:t xml:space="preserve"> </w:t>
      </w:r>
      <w:r w:rsidR="000D1887" w:rsidRPr="009008D4">
        <w:rPr>
          <w:rFonts w:ascii="Times New Roman" w:eastAsia="Times New Roman" w:hAnsi="Times New Roman" w:cs="Times New Roman"/>
          <w:color w:val="000000" w:themeColor="text1"/>
          <w:sz w:val="24"/>
          <w:szCs w:val="24"/>
        </w:rPr>
        <w:t xml:space="preserve">- </w:t>
      </w:r>
      <w:r w:rsidR="00E142EC" w:rsidRPr="009008D4">
        <w:rPr>
          <w:rFonts w:ascii="Times New Roman" w:eastAsia="Times New Roman" w:hAnsi="Times New Roman" w:cs="Times New Roman"/>
          <w:color w:val="000000" w:themeColor="text1"/>
          <w:sz w:val="24"/>
          <w:szCs w:val="24"/>
        </w:rPr>
        <w:t>L</w:t>
      </w:r>
      <w:r w:rsidR="003F1838" w:rsidRPr="009008D4">
        <w:rPr>
          <w:rFonts w:ascii="Times New Roman" w:eastAsia="Times New Roman" w:hAnsi="Times New Roman" w:cs="Times New Roman"/>
          <w:color w:val="000000" w:themeColor="text1"/>
          <w:sz w:val="24"/>
          <w:szCs w:val="24"/>
        </w:rPr>
        <w:t>ietuvos Respublikos ekonomikos ir inovacijų ministro</w:t>
      </w:r>
      <w:r w:rsidR="00936DC8" w:rsidRPr="009008D4">
        <w:rPr>
          <w:rFonts w:ascii="Times New Roman" w:eastAsia="Times New Roman" w:hAnsi="Times New Roman" w:cs="Times New Roman"/>
          <w:color w:val="000000" w:themeColor="text1"/>
          <w:sz w:val="24"/>
          <w:szCs w:val="24"/>
        </w:rPr>
        <w:t xml:space="preserve"> 2024 m. rugpjūčio 1 d. įsakymu Nr. 4-423</w:t>
      </w:r>
      <w:r w:rsidR="005A6060" w:rsidRPr="009008D4">
        <w:rPr>
          <w:rFonts w:ascii="Times New Roman" w:eastAsia="Times New Roman" w:hAnsi="Times New Roman" w:cs="Times New Roman"/>
          <w:color w:val="000000" w:themeColor="text1"/>
          <w:sz w:val="24"/>
          <w:szCs w:val="24"/>
        </w:rPr>
        <w:t xml:space="preserve"> „</w:t>
      </w:r>
      <w:r w:rsidR="00443095" w:rsidRPr="009008D4">
        <w:rPr>
          <w:rFonts w:ascii="Times New Roman" w:eastAsia="Times New Roman" w:hAnsi="Times New Roman" w:cs="Times New Roman"/>
          <w:color w:val="000000" w:themeColor="text1"/>
          <w:sz w:val="24"/>
          <w:szCs w:val="24"/>
        </w:rPr>
        <w:t>Dėl ekonomikos ir inovacijų ministro 2018 m. spalio 1 d. įsakymo Nr. 4-593 „Dėl Informacinės visuomenės plėtros komiteto nuostatų patvirtinimo“ pakeitimo</w:t>
      </w:r>
      <w:r w:rsidR="005A6060" w:rsidRPr="009008D4">
        <w:rPr>
          <w:rFonts w:ascii="Times New Roman" w:eastAsia="Times New Roman" w:hAnsi="Times New Roman" w:cs="Times New Roman"/>
          <w:color w:val="000000" w:themeColor="text1"/>
          <w:sz w:val="24"/>
          <w:szCs w:val="24"/>
        </w:rPr>
        <w:t>“ patvirtintuose Perkančiosios organizacijos nuo</w:t>
      </w:r>
      <w:r w:rsidR="68B64DF5" w:rsidRPr="009008D4">
        <w:rPr>
          <w:rFonts w:ascii="Times New Roman" w:eastAsia="Times New Roman" w:hAnsi="Times New Roman" w:cs="Times New Roman"/>
          <w:color w:val="000000" w:themeColor="text1"/>
          <w:sz w:val="24"/>
          <w:szCs w:val="24"/>
        </w:rPr>
        <w:t>s</w:t>
      </w:r>
      <w:r w:rsidR="005A6060" w:rsidRPr="009008D4">
        <w:rPr>
          <w:rFonts w:ascii="Times New Roman" w:eastAsia="Times New Roman" w:hAnsi="Times New Roman" w:cs="Times New Roman"/>
          <w:color w:val="000000" w:themeColor="text1"/>
          <w:sz w:val="24"/>
          <w:szCs w:val="24"/>
        </w:rPr>
        <w:t>tatuose</w:t>
      </w:r>
      <w:r w:rsidR="00711A22" w:rsidRPr="009008D4">
        <w:rPr>
          <w:rFonts w:ascii="Times New Roman" w:eastAsia="Times New Roman" w:hAnsi="Times New Roman" w:cs="Times New Roman"/>
          <w:color w:val="000000" w:themeColor="text1"/>
          <w:sz w:val="24"/>
          <w:szCs w:val="24"/>
        </w:rPr>
        <w:t>, veiklos ataskaitose (</w:t>
      </w:r>
      <w:hyperlink r:id="rId10">
        <w:r w:rsidR="00711A22" w:rsidRPr="009008D4">
          <w:rPr>
            <w:rStyle w:val="Hipersaitas"/>
            <w:rFonts w:ascii="Times New Roman" w:eastAsia="Times New Roman" w:hAnsi="Times New Roman" w:cs="Times New Roman"/>
            <w:sz w:val="24"/>
            <w:szCs w:val="24"/>
          </w:rPr>
          <w:t>Veiklos ataskaitos</w:t>
        </w:r>
      </w:hyperlink>
      <w:r w:rsidR="00711A22" w:rsidRPr="009008D4">
        <w:rPr>
          <w:rFonts w:ascii="Times New Roman" w:eastAsia="Times New Roman" w:hAnsi="Times New Roman" w:cs="Times New Roman"/>
          <w:color w:val="000000" w:themeColor="text1"/>
          <w:sz w:val="24"/>
          <w:szCs w:val="24"/>
        </w:rPr>
        <w:t>)</w:t>
      </w:r>
      <w:r w:rsidR="003F1838" w:rsidRPr="009008D4">
        <w:rPr>
          <w:rFonts w:ascii="Times New Roman" w:eastAsia="Times New Roman" w:hAnsi="Times New Roman" w:cs="Times New Roman"/>
          <w:color w:val="000000" w:themeColor="text1"/>
          <w:sz w:val="24"/>
          <w:szCs w:val="24"/>
        </w:rPr>
        <w:t xml:space="preserve"> </w:t>
      </w:r>
      <w:r w:rsidR="00A65F7E" w:rsidRPr="009008D4">
        <w:rPr>
          <w:rFonts w:ascii="Times New Roman" w:eastAsia="Times New Roman" w:hAnsi="Times New Roman" w:cs="Times New Roman"/>
          <w:color w:val="000000" w:themeColor="text1"/>
          <w:sz w:val="24"/>
          <w:szCs w:val="24"/>
        </w:rPr>
        <w:t>ir</w:t>
      </w:r>
      <w:r w:rsidR="00275349" w:rsidRPr="009008D4">
        <w:rPr>
          <w:rFonts w:ascii="Times New Roman" w:eastAsia="Times New Roman" w:hAnsi="Times New Roman" w:cs="Times New Roman"/>
          <w:color w:val="000000" w:themeColor="text1"/>
          <w:sz w:val="24"/>
          <w:szCs w:val="24"/>
        </w:rPr>
        <w:t xml:space="preserve"> </w:t>
      </w:r>
      <w:proofErr w:type="spellStart"/>
      <w:r w:rsidR="00A16163" w:rsidRPr="009008D4">
        <w:rPr>
          <w:rFonts w:ascii="Times New Roman" w:eastAsia="Times New Roman" w:hAnsi="Times New Roman" w:cs="Times New Roman"/>
          <w:color w:val="000000" w:themeColor="text1"/>
          <w:sz w:val="24"/>
          <w:szCs w:val="24"/>
        </w:rPr>
        <w:t>VSSA</w:t>
      </w:r>
      <w:r w:rsidR="00711A22" w:rsidRPr="009008D4">
        <w:rPr>
          <w:rFonts w:ascii="Times New Roman" w:eastAsia="Times New Roman" w:hAnsi="Times New Roman" w:cs="Times New Roman"/>
          <w:color w:val="000000" w:themeColor="text1"/>
          <w:sz w:val="24"/>
          <w:szCs w:val="24"/>
        </w:rPr>
        <w:t>.lt</w:t>
      </w:r>
      <w:proofErr w:type="spellEnd"/>
      <w:r w:rsidR="00711A22" w:rsidRPr="009008D4">
        <w:rPr>
          <w:rFonts w:ascii="Times New Roman" w:eastAsia="Times New Roman" w:hAnsi="Times New Roman" w:cs="Times New Roman"/>
          <w:color w:val="000000" w:themeColor="text1"/>
          <w:sz w:val="24"/>
          <w:szCs w:val="24"/>
        </w:rPr>
        <w:t xml:space="preserve"> svetainėje (</w:t>
      </w:r>
      <w:hyperlink r:id="rId11">
        <w:r w:rsidR="00275349" w:rsidRPr="009008D4">
          <w:rPr>
            <w:rStyle w:val="Hipersaitas"/>
            <w:rFonts w:ascii="Times New Roman" w:eastAsia="Times New Roman" w:hAnsi="Times New Roman" w:cs="Times New Roman"/>
            <w:sz w:val="24"/>
            <w:szCs w:val="24"/>
          </w:rPr>
          <w:t>Veiklos sritys</w:t>
        </w:r>
      </w:hyperlink>
      <w:r w:rsidR="00711A22" w:rsidRPr="009008D4">
        <w:rPr>
          <w:rFonts w:ascii="Times New Roman" w:hAnsi="Times New Roman" w:cs="Times New Roman"/>
          <w:sz w:val="24"/>
          <w:szCs w:val="24"/>
        </w:rPr>
        <w:t>)</w:t>
      </w:r>
      <w:r w:rsidR="00443095" w:rsidRPr="009008D4">
        <w:rPr>
          <w:rFonts w:ascii="Times New Roman" w:hAnsi="Times New Roman" w:cs="Times New Roman"/>
          <w:sz w:val="24"/>
          <w:szCs w:val="24"/>
        </w:rPr>
        <w:t>.</w:t>
      </w:r>
    </w:p>
    <w:p w14:paraId="4622B795" w14:textId="533F9EAA" w:rsidR="00F86C6C" w:rsidRPr="009008D4" w:rsidRDefault="00B2694C"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 xml:space="preserve">Šiuo metu VSSA yra </w:t>
      </w:r>
      <w:r w:rsidR="00FB0A1F" w:rsidRPr="009008D4">
        <w:rPr>
          <w:rFonts w:ascii="Times New Roman" w:hAnsi="Times New Roman" w:cs="Times New Roman"/>
          <w:sz w:val="24"/>
          <w:szCs w:val="24"/>
        </w:rPr>
        <w:t>įsidiegusi vadybos sistemas pagal ISO/IEC 20000-1:20</w:t>
      </w:r>
      <w:r w:rsidR="00427299" w:rsidRPr="009008D4">
        <w:rPr>
          <w:rFonts w:ascii="Times New Roman" w:hAnsi="Times New Roman" w:cs="Times New Roman"/>
          <w:sz w:val="24"/>
          <w:szCs w:val="24"/>
        </w:rPr>
        <w:t>1</w:t>
      </w:r>
      <w:r w:rsidR="00F86C6C" w:rsidRPr="009008D4">
        <w:rPr>
          <w:rFonts w:ascii="Times New Roman" w:hAnsi="Times New Roman" w:cs="Times New Roman"/>
          <w:sz w:val="24"/>
          <w:szCs w:val="24"/>
        </w:rPr>
        <w:t>8</w:t>
      </w:r>
      <w:r w:rsidR="00FB0A1F" w:rsidRPr="009008D4">
        <w:rPr>
          <w:rFonts w:ascii="Times New Roman" w:hAnsi="Times New Roman" w:cs="Times New Roman"/>
          <w:sz w:val="24"/>
          <w:szCs w:val="24"/>
        </w:rPr>
        <w:t xml:space="preserve"> ir ISO/IEC 27001:2013 standartų reikalavimus</w:t>
      </w:r>
      <w:r w:rsidR="003C7D1B" w:rsidRPr="009008D4">
        <w:rPr>
          <w:rFonts w:ascii="Times New Roman" w:hAnsi="Times New Roman" w:cs="Times New Roman"/>
          <w:sz w:val="24"/>
          <w:szCs w:val="24"/>
        </w:rPr>
        <w:t xml:space="preserve"> (žr. </w:t>
      </w:r>
      <w:hyperlink r:id="rId12" w:history="1">
        <w:r w:rsidR="003C7D1B" w:rsidRPr="009008D4">
          <w:rPr>
            <w:rFonts w:ascii="Times New Roman" w:hAnsi="Times New Roman" w:cs="Times New Roman"/>
            <w:color w:val="0000FF"/>
            <w:sz w:val="24"/>
            <w:szCs w:val="24"/>
            <w:u w:val="single"/>
          </w:rPr>
          <w:t>sertifikatai - Valstybės skaitmeninių sprendimų agentūra</w:t>
        </w:r>
      </w:hyperlink>
      <w:r w:rsidR="003C7D1B" w:rsidRPr="009008D4">
        <w:rPr>
          <w:rFonts w:ascii="Times New Roman" w:hAnsi="Times New Roman" w:cs="Times New Roman"/>
          <w:sz w:val="24"/>
          <w:szCs w:val="24"/>
        </w:rPr>
        <w:t>)</w:t>
      </w:r>
      <w:r w:rsidR="003C7D1B" w:rsidRPr="009008D4">
        <w:rPr>
          <w:rFonts w:ascii="Times New Roman" w:eastAsia="Times New Roman" w:hAnsi="Times New Roman" w:cs="Times New Roman"/>
          <w:color w:val="000000" w:themeColor="text1"/>
          <w:sz w:val="24"/>
          <w:szCs w:val="24"/>
        </w:rPr>
        <w:t>.</w:t>
      </w:r>
    </w:p>
    <w:p w14:paraId="3E0A36C7" w14:textId="78894B82" w:rsidR="008B0834" w:rsidRPr="009008D4" w:rsidRDefault="00FB0A1F"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Sertifikavimų sritys</w:t>
      </w:r>
      <w:r w:rsidR="008B0834" w:rsidRPr="009008D4">
        <w:rPr>
          <w:rFonts w:ascii="Times New Roman" w:hAnsi="Times New Roman" w:cs="Times New Roman"/>
          <w:sz w:val="24"/>
          <w:szCs w:val="24"/>
        </w:rPr>
        <w:t>:</w:t>
      </w:r>
    </w:p>
    <w:p w14:paraId="69D69E74" w14:textId="12262E8E" w:rsidR="00F86C6C" w:rsidRPr="009008D4" w:rsidRDefault="00F86C6C" w:rsidP="009008D4">
      <w:pPr>
        <w:pStyle w:val="Sraopastraipa"/>
        <w:numPr>
          <w:ilvl w:val="1"/>
          <w:numId w:val="27"/>
        </w:numPr>
        <w:tabs>
          <w:tab w:val="left" w:pos="426"/>
          <w:tab w:val="left" w:pos="1134"/>
        </w:tabs>
        <w:suppressAutoHyphens/>
        <w:autoSpaceDN w:val="0"/>
        <w:spacing w:line="276" w:lineRule="auto"/>
        <w:ind w:left="0" w:firstLine="0"/>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 </w:t>
      </w:r>
      <w:r w:rsidR="002D03E7" w:rsidRPr="009008D4">
        <w:rPr>
          <w:rFonts w:ascii="Times New Roman" w:eastAsia="Times New Roman" w:hAnsi="Times New Roman" w:cs="Times New Roman"/>
          <w:color w:val="000000"/>
          <w:sz w:val="24"/>
          <w:szCs w:val="24"/>
        </w:rPr>
        <w:t>Valstybės informacinių išteklių sąveikumo platformos (VIISP) veikl</w:t>
      </w:r>
      <w:r w:rsidR="00F454B0" w:rsidRPr="009008D4">
        <w:rPr>
          <w:rFonts w:ascii="Times New Roman" w:eastAsia="Times New Roman" w:hAnsi="Times New Roman" w:cs="Times New Roman"/>
          <w:color w:val="000000"/>
          <w:sz w:val="24"/>
          <w:szCs w:val="24"/>
        </w:rPr>
        <w:t>os</w:t>
      </w:r>
      <w:r w:rsidR="002D03E7" w:rsidRPr="009008D4">
        <w:rPr>
          <w:rFonts w:ascii="Times New Roman" w:eastAsia="Times New Roman" w:hAnsi="Times New Roman" w:cs="Times New Roman"/>
          <w:color w:val="000000"/>
          <w:sz w:val="24"/>
          <w:szCs w:val="24"/>
        </w:rPr>
        <w:t xml:space="preserve"> priežiūra, palaikymas ir vystymas</w:t>
      </w:r>
      <w:r w:rsidR="003A205A" w:rsidRPr="009008D4">
        <w:rPr>
          <w:rFonts w:ascii="Times New Roman" w:eastAsia="Times New Roman" w:hAnsi="Times New Roman" w:cs="Times New Roman"/>
          <w:color w:val="000000"/>
          <w:sz w:val="24"/>
          <w:szCs w:val="24"/>
        </w:rPr>
        <w:t xml:space="preserve"> (</w:t>
      </w:r>
      <w:r w:rsidR="003A205A" w:rsidRPr="009008D4">
        <w:rPr>
          <w:rFonts w:ascii="Times New Roman" w:eastAsia="Times New Roman" w:hAnsi="Times New Roman" w:cs="Times New Roman"/>
          <w:color w:val="000000" w:themeColor="text1"/>
          <w:sz w:val="24"/>
          <w:szCs w:val="24"/>
        </w:rPr>
        <w:t>ISO/IEC 27001:2013)</w:t>
      </w:r>
      <w:r w:rsidR="005E50D2" w:rsidRPr="009008D4">
        <w:rPr>
          <w:rFonts w:ascii="Times New Roman" w:eastAsia="Times New Roman" w:hAnsi="Times New Roman" w:cs="Times New Roman"/>
          <w:color w:val="000000" w:themeColor="text1"/>
          <w:sz w:val="24"/>
          <w:szCs w:val="24"/>
        </w:rPr>
        <w:t>;</w:t>
      </w:r>
    </w:p>
    <w:p w14:paraId="369BBF2C" w14:textId="5888FC46" w:rsidR="00FB0A1F" w:rsidRPr="009008D4" w:rsidRDefault="00F86C6C" w:rsidP="009008D4">
      <w:pPr>
        <w:pStyle w:val="Sraopastraipa"/>
        <w:numPr>
          <w:ilvl w:val="1"/>
          <w:numId w:val="27"/>
        </w:numPr>
        <w:tabs>
          <w:tab w:val="left" w:pos="426"/>
          <w:tab w:val="left" w:pos="1134"/>
        </w:tabs>
        <w:suppressAutoHyphens/>
        <w:autoSpaceDN w:val="0"/>
        <w:spacing w:line="276" w:lineRule="auto"/>
        <w:ind w:left="0" w:firstLine="0"/>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t xml:space="preserve"> </w:t>
      </w:r>
      <w:r w:rsidR="00A252A3" w:rsidRPr="009008D4">
        <w:rPr>
          <w:rFonts w:ascii="Times New Roman" w:eastAsia="Times New Roman" w:hAnsi="Times New Roman" w:cs="Times New Roman"/>
          <w:color w:val="000000" w:themeColor="text1"/>
          <w:sz w:val="24"/>
          <w:szCs w:val="24"/>
        </w:rPr>
        <w:t>Valstybės informacinių technologijų paslaugų teikėjo centralizuotai teikiamų informacinių</w:t>
      </w:r>
      <w:r w:rsidR="00190EB4" w:rsidRPr="009008D4">
        <w:rPr>
          <w:rFonts w:ascii="Times New Roman" w:eastAsia="Times New Roman" w:hAnsi="Times New Roman" w:cs="Times New Roman"/>
          <w:color w:val="000000" w:themeColor="text1"/>
          <w:sz w:val="24"/>
          <w:szCs w:val="24"/>
        </w:rPr>
        <w:t xml:space="preserve"> technologijų paslaugų kataloge </w:t>
      </w:r>
      <w:r w:rsidR="00146D2E" w:rsidRPr="009008D4">
        <w:rPr>
          <w:rFonts w:ascii="Times New Roman" w:eastAsia="Times New Roman" w:hAnsi="Times New Roman" w:cs="Times New Roman"/>
          <w:color w:val="000000" w:themeColor="text1"/>
          <w:sz w:val="24"/>
          <w:szCs w:val="24"/>
        </w:rPr>
        <w:t xml:space="preserve">patvirtintų </w:t>
      </w:r>
      <w:proofErr w:type="spellStart"/>
      <w:r w:rsidR="00146D2E" w:rsidRPr="009008D4">
        <w:rPr>
          <w:rFonts w:ascii="Times New Roman" w:eastAsia="Times New Roman" w:hAnsi="Times New Roman" w:cs="Times New Roman"/>
          <w:color w:val="000000" w:themeColor="text1"/>
          <w:sz w:val="24"/>
          <w:szCs w:val="24"/>
        </w:rPr>
        <w:t>DaaS</w:t>
      </w:r>
      <w:proofErr w:type="spellEnd"/>
      <w:r w:rsidR="00146D2E" w:rsidRPr="009008D4">
        <w:rPr>
          <w:rFonts w:ascii="Times New Roman" w:eastAsia="Times New Roman" w:hAnsi="Times New Roman" w:cs="Times New Roman"/>
          <w:color w:val="000000" w:themeColor="text1"/>
          <w:sz w:val="24"/>
          <w:szCs w:val="24"/>
        </w:rPr>
        <w:t xml:space="preserve">, </w:t>
      </w:r>
      <w:proofErr w:type="spellStart"/>
      <w:r w:rsidR="00146D2E" w:rsidRPr="009008D4">
        <w:rPr>
          <w:rFonts w:ascii="Times New Roman" w:eastAsia="Times New Roman" w:hAnsi="Times New Roman" w:cs="Times New Roman"/>
          <w:color w:val="000000" w:themeColor="text1"/>
          <w:sz w:val="24"/>
          <w:szCs w:val="24"/>
        </w:rPr>
        <w:t>PaaS</w:t>
      </w:r>
      <w:proofErr w:type="spellEnd"/>
      <w:r w:rsidR="00146D2E" w:rsidRPr="009008D4">
        <w:rPr>
          <w:rFonts w:ascii="Times New Roman" w:eastAsia="Times New Roman" w:hAnsi="Times New Roman" w:cs="Times New Roman"/>
          <w:color w:val="000000" w:themeColor="text1"/>
          <w:sz w:val="24"/>
          <w:szCs w:val="24"/>
        </w:rPr>
        <w:t xml:space="preserve">, </w:t>
      </w:r>
      <w:proofErr w:type="spellStart"/>
      <w:r w:rsidR="00146D2E" w:rsidRPr="009008D4">
        <w:rPr>
          <w:rFonts w:ascii="Times New Roman" w:eastAsia="Times New Roman" w:hAnsi="Times New Roman" w:cs="Times New Roman"/>
          <w:color w:val="000000" w:themeColor="text1"/>
          <w:sz w:val="24"/>
          <w:szCs w:val="24"/>
        </w:rPr>
        <w:t>SaaS</w:t>
      </w:r>
      <w:proofErr w:type="spellEnd"/>
      <w:r w:rsidR="00146D2E" w:rsidRPr="009008D4">
        <w:rPr>
          <w:rFonts w:ascii="Times New Roman" w:eastAsia="Times New Roman" w:hAnsi="Times New Roman" w:cs="Times New Roman"/>
          <w:color w:val="000000" w:themeColor="text1"/>
          <w:sz w:val="24"/>
          <w:szCs w:val="24"/>
        </w:rPr>
        <w:t xml:space="preserve">, </w:t>
      </w:r>
      <w:proofErr w:type="spellStart"/>
      <w:r w:rsidR="00146D2E" w:rsidRPr="009008D4">
        <w:rPr>
          <w:rFonts w:ascii="Times New Roman" w:eastAsia="Times New Roman" w:hAnsi="Times New Roman" w:cs="Times New Roman"/>
          <w:color w:val="000000" w:themeColor="text1"/>
          <w:sz w:val="24"/>
          <w:szCs w:val="24"/>
        </w:rPr>
        <w:t>LSaaS</w:t>
      </w:r>
      <w:proofErr w:type="spellEnd"/>
      <w:r w:rsidR="00146D2E" w:rsidRPr="009008D4">
        <w:rPr>
          <w:rFonts w:ascii="Times New Roman" w:eastAsia="Times New Roman" w:hAnsi="Times New Roman" w:cs="Times New Roman"/>
          <w:color w:val="000000" w:themeColor="text1"/>
          <w:sz w:val="24"/>
          <w:szCs w:val="24"/>
        </w:rPr>
        <w:t xml:space="preserve">, </w:t>
      </w:r>
      <w:proofErr w:type="spellStart"/>
      <w:r w:rsidR="00146D2E" w:rsidRPr="009008D4">
        <w:rPr>
          <w:rFonts w:ascii="Times New Roman" w:eastAsia="Times New Roman" w:hAnsi="Times New Roman" w:cs="Times New Roman"/>
          <w:color w:val="000000" w:themeColor="text1"/>
          <w:sz w:val="24"/>
          <w:szCs w:val="24"/>
        </w:rPr>
        <w:t>CaaS</w:t>
      </w:r>
      <w:proofErr w:type="spellEnd"/>
      <w:r w:rsidR="00146D2E" w:rsidRPr="009008D4">
        <w:rPr>
          <w:rFonts w:ascii="Times New Roman" w:eastAsia="Times New Roman" w:hAnsi="Times New Roman" w:cs="Times New Roman"/>
          <w:color w:val="000000" w:themeColor="text1"/>
          <w:sz w:val="24"/>
          <w:szCs w:val="24"/>
        </w:rPr>
        <w:t xml:space="preserve"> ir kitų grupių informacinių technologijų paslaugų teikimas</w:t>
      </w:r>
      <w:r w:rsidR="003A205A" w:rsidRPr="009008D4">
        <w:rPr>
          <w:rFonts w:ascii="Times New Roman" w:eastAsia="Times New Roman" w:hAnsi="Times New Roman" w:cs="Times New Roman"/>
          <w:color w:val="000000" w:themeColor="text1"/>
          <w:sz w:val="24"/>
          <w:szCs w:val="24"/>
        </w:rPr>
        <w:t xml:space="preserve"> (ISO/IEC 20000-1:20 ir ISO/IEC 27001:2013)</w:t>
      </w:r>
      <w:r w:rsidR="005E50D2" w:rsidRPr="009008D4">
        <w:rPr>
          <w:rFonts w:ascii="Times New Roman" w:eastAsia="Times New Roman" w:hAnsi="Times New Roman" w:cs="Times New Roman"/>
          <w:color w:val="000000" w:themeColor="text1"/>
          <w:sz w:val="24"/>
          <w:szCs w:val="24"/>
        </w:rPr>
        <w:t>.</w:t>
      </w:r>
    </w:p>
    <w:p w14:paraId="7E985572" w14:textId="31381061" w:rsidR="00B2694C" w:rsidRPr="009008D4" w:rsidRDefault="007C7C98" w:rsidP="009008D4">
      <w:pPr>
        <w:pStyle w:val="HSPunktai"/>
        <w:spacing w:line="276" w:lineRule="auto"/>
        <w:ind w:left="-142"/>
        <w:jc w:val="both"/>
        <w:rPr>
          <w:rFonts w:ascii="Times New Roman" w:hAnsi="Times New Roman" w:cs="Times New Roman"/>
          <w:color w:val="000000"/>
          <w:sz w:val="24"/>
          <w:szCs w:val="24"/>
        </w:rPr>
      </w:pPr>
      <w:r w:rsidRPr="009008D4">
        <w:rPr>
          <w:rFonts w:ascii="Times New Roman" w:hAnsi="Times New Roman" w:cs="Times New Roman"/>
          <w:sz w:val="24"/>
          <w:szCs w:val="24"/>
        </w:rPr>
        <w:t xml:space="preserve">VSSA yra </w:t>
      </w:r>
      <w:r w:rsidR="00B2694C" w:rsidRPr="009008D4">
        <w:rPr>
          <w:rFonts w:ascii="Times New Roman" w:hAnsi="Times New Roman" w:cs="Times New Roman"/>
          <w:sz w:val="24"/>
          <w:szCs w:val="24"/>
        </w:rPr>
        <w:t>pasireng</w:t>
      </w:r>
      <w:r w:rsidRPr="009008D4">
        <w:rPr>
          <w:rFonts w:ascii="Times New Roman" w:hAnsi="Times New Roman" w:cs="Times New Roman"/>
          <w:sz w:val="24"/>
          <w:szCs w:val="24"/>
        </w:rPr>
        <w:t>usi</w:t>
      </w:r>
      <w:r w:rsidR="00B2694C" w:rsidRPr="009008D4">
        <w:rPr>
          <w:rFonts w:ascii="Times New Roman" w:hAnsi="Times New Roman" w:cs="Times New Roman"/>
          <w:sz w:val="24"/>
          <w:szCs w:val="24"/>
        </w:rPr>
        <w:t xml:space="preserve"> šią </w:t>
      </w:r>
      <w:r w:rsidR="005E50D2" w:rsidRPr="009008D4">
        <w:rPr>
          <w:rFonts w:ascii="Times New Roman" w:hAnsi="Times New Roman" w:cs="Times New Roman"/>
          <w:sz w:val="24"/>
          <w:szCs w:val="24"/>
        </w:rPr>
        <w:t>vadybos sistemų (</w:t>
      </w:r>
      <w:r w:rsidR="00B2694C" w:rsidRPr="009008D4">
        <w:rPr>
          <w:rFonts w:ascii="Times New Roman" w:hAnsi="Times New Roman" w:cs="Times New Roman"/>
          <w:sz w:val="24"/>
          <w:szCs w:val="24"/>
        </w:rPr>
        <w:t>VS</w:t>
      </w:r>
      <w:r w:rsidR="005E50D2" w:rsidRPr="009008D4">
        <w:rPr>
          <w:rFonts w:ascii="Times New Roman" w:hAnsi="Times New Roman" w:cs="Times New Roman"/>
          <w:sz w:val="24"/>
          <w:szCs w:val="24"/>
        </w:rPr>
        <w:t>)</w:t>
      </w:r>
      <w:r w:rsidR="00B2694C" w:rsidRPr="009008D4">
        <w:rPr>
          <w:rFonts w:ascii="Times New Roman" w:hAnsi="Times New Roman" w:cs="Times New Roman"/>
          <w:sz w:val="24"/>
          <w:szCs w:val="24"/>
        </w:rPr>
        <w:t xml:space="preserve"> dokumentaciją (sąrašas nėra baigtinis, nurodyti pagrindiniai dokumentai): </w:t>
      </w:r>
    </w:p>
    <w:p w14:paraId="3512F51E" w14:textId="327871DF" w:rsidR="00B2694C" w:rsidRPr="009008D4" w:rsidRDefault="00543B6B" w:rsidP="009008D4">
      <w:pPr>
        <w:pStyle w:val="Sraopastraipa"/>
        <w:numPr>
          <w:ilvl w:val="1"/>
          <w:numId w:val="39"/>
        </w:numPr>
        <w:tabs>
          <w:tab w:val="left" w:pos="426"/>
          <w:tab w:val="left" w:pos="1134"/>
        </w:tabs>
        <w:suppressAutoHyphens/>
        <w:autoSpaceDN w:val="0"/>
        <w:spacing w:line="276" w:lineRule="auto"/>
        <w:ind w:left="0" w:firstLine="0"/>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t xml:space="preserve"> </w:t>
      </w:r>
      <w:r w:rsidR="00B2694C" w:rsidRPr="009008D4">
        <w:rPr>
          <w:rFonts w:ascii="Times New Roman" w:eastAsia="Times New Roman" w:hAnsi="Times New Roman" w:cs="Times New Roman"/>
          <w:color w:val="000000" w:themeColor="text1"/>
          <w:sz w:val="24"/>
          <w:szCs w:val="24"/>
        </w:rPr>
        <w:t>Paslaugų ir informacijos saugumo politikas; </w:t>
      </w:r>
    </w:p>
    <w:p w14:paraId="33525FBC" w14:textId="41FE76FA" w:rsidR="00B2694C" w:rsidRPr="009008D4" w:rsidRDefault="00543B6B" w:rsidP="009008D4">
      <w:pPr>
        <w:pStyle w:val="Sraopastraipa"/>
        <w:numPr>
          <w:ilvl w:val="1"/>
          <w:numId w:val="39"/>
        </w:numPr>
        <w:tabs>
          <w:tab w:val="left" w:pos="426"/>
          <w:tab w:val="left" w:pos="1134"/>
        </w:tabs>
        <w:suppressAutoHyphens/>
        <w:autoSpaceDN w:val="0"/>
        <w:spacing w:line="276" w:lineRule="auto"/>
        <w:ind w:left="0" w:firstLine="0"/>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t xml:space="preserve"> </w:t>
      </w:r>
      <w:r w:rsidR="00B2694C" w:rsidRPr="009008D4">
        <w:rPr>
          <w:rFonts w:ascii="Times New Roman" w:eastAsia="Times New Roman" w:hAnsi="Times New Roman" w:cs="Times New Roman"/>
          <w:color w:val="000000" w:themeColor="text1"/>
          <w:sz w:val="24"/>
          <w:szCs w:val="24"/>
        </w:rPr>
        <w:t>Rizikų, informacijos saugumo, skundų, klientų apskaitos, paslaugų poreikio, paslaugų plėtros, paslaugų išleidimo ir diegimo, paslaugų apskaitos, paslaugų užsakymų, paslaugų pajėgumų, incidentų, paklausimų, prieigų, įvykių, pasiekiamumo, konfigūracijų, keitimų ir problemų valdymo procesus; </w:t>
      </w:r>
    </w:p>
    <w:p w14:paraId="7A2F6EFC" w14:textId="5DDFC2D8" w:rsidR="00B2694C" w:rsidRPr="009008D4" w:rsidRDefault="00543B6B" w:rsidP="009008D4">
      <w:pPr>
        <w:pStyle w:val="Sraopastraipa"/>
        <w:numPr>
          <w:ilvl w:val="1"/>
          <w:numId w:val="39"/>
        </w:numPr>
        <w:tabs>
          <w:tab w:val="left" w:pos="426"/>
          <w:tab w:val="left" w:pos="1134"/>
        </w:tabs>
        <w:suppressAutoHyphens/>
        <w:autoSpaceDN w:val="0"/>
        <w:spacing w:line="276" w:lineRule="auto"/>
        <w:ind w:left="0" w:firstLine="0"/>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t xml:space="preserve"> </w:t>
      </w:r>
      <w:r w:rsidR="00B2694C" w:rsidRPr="009008D4">
        <w:rPr>
          <w:rFonts w:ascii="Times New Roman" w:eastAsia="Times New Roman" w:hAnsi="Times New Roman" w:cs="Times New Roman"/>
          <w:color w:val="000000" w:themeColor="text1"/>
          <w:sz w:val="24"/>
          <w:szCs w:val="24"/>
        </w:rPr>
        <w:t xml:space="preserve">Dokumentų valdymo, procesų valdymo, stebėsenos, </w:t>
      </w:r>
      <w:r w:rsidR="005E50D2" w:rsidRPr="009008D4">
        <w:rPr>
          <w:rFonts w:ascii="Times New Roman" w:eastAsia="Times New Roman" w:hAnsi="Times New Roman" w:cs="Times New Roman"/>
          <w:color w:val="000000" w:themeColor="text1"/>
          <w:sz w:val="24"/>
          <w:szCs w:val="24"/>
        </w:rPr>
        <w:t>VS</w:t>
      </w:r>
      <w:r w:rsidR="00B2694C" w:rsidRPr="009008D4">
        <w:rPr>
          <w:rFonts w:ascii="Times New Roman" w:eastAsia="Times New Roman" w:hAnsi="Times New Roman" w:cs="Times New Roman"/>
          <w:color w:val="000000" w:themeColor="text1"/>
          <w:sz w:val="24"/>
          <w:szCs w:val="24"/>
        </w:rPr>
        <w:t xml:space="preserve"> vidaus auditų ir gerinimo veiksmų registro valdymo,  paslaugų valdymo, veiklos tęstinumo valdymo tvarkas. </w:t>
      </w:r>
    </w:p>
    <w:p w14:paraId="1117AB2D" w14:textId="2D3B3AD3" w:rsidR="005366DE" w:rsidRPr="009008D4" w:rsidRDefault="009D3E42" w:rsidP="009008D4">
      <w:pPr>
        <w:pStyle w:val="HSPunktai"/>
        <w:spacing w:line="276" w:lineRule="auto"/>
        <w:ind w:left="-142"/>
        <w:jc w:val="both"/>
        <w:rPr>
          <w:rFonts w:ascii="Times New Roman" w:eastAsia="Times New Roman" w:hAnsi="Times New Roman" w:cs="Times New Roman"/>
          <w:color w:val="000000" w:themeColor="text1"/>
          <w:sz w:val="24"/>
          <w:szCs w:val="24"/>
        </w:rPr>
      </w:pPr>
      <w:r w:rsidRPr="009008D4">
        <w:rPr>
          <w:rFonts w:ascii="Times New Roman" w:eastAsia="Times New Roman" w:hAnsi="Times New Roman" w:cs="Times New Roman"/>
          <w:color w:val="000000" w:themeColor="text1"/>
          <w:sz w:val="24"/>
          <w:szCs w:val="24"/>
        </w:rPr>
        <w:t xml:space="preserve">Tokiose srityse kaip </w:t>
      </w:r>
      <w:r w:rsidR="00780BFA" w:rsidRPr="009008D4">
        <w:rPr>
          <w:rFonts w:ascii="Times New Roman" w:eastAsia="Times New Roman" w:hAnsi="Times New Roman" w:cs="Times New Roman"/>
          <w:color w:val="000000" w:themeColor="text1"/>
          <w:sz w:val="24"/>
          <w:szCs w:val="24"/>
        </w:rPr>
        <w:t xml:space="preserve">veiklos planavimas, </w:t>
      </w:r>
      <w:r w:rsidRPr="009008D4">
        <w:rPr>
          <w:rFonts w:ascii="Times New Roman" w:eastAsia="Times New Roman" w:hAnsi="Times New Roman" w:cs="Times New Roman"/>
          <w:color w:val="000000" w:themeColor="text1"/>
          <w:sz w:val="24"/>
          <w:szCs w:val="24"/>
        </w:rPr>
        <w:t xml:space="preserve">korupcijos prevencija, </w:t>
      </w:r>
      <w:r w:rsidR="00780BFA" w:rsidRPr="009008D4">
        <w:rPr>
          <w:rFonts w:ascii="Times New Roman" w:eastAsia="Times New Roman" w:hAnsi="Times New Roman" w:cs="Times New Roman"/>
          <w:color w:val="000000" w:themeColor="text1"/>
          <w:sz w:val="24"/>
          <w:szCs w:val="24"/>
        </w:rPr>
        <w:t xml:space="preserve">vidaus kontrolė, finansų valdymas, turto valdymas, </w:t>
      </w:r>
      <w:r w:rsidRPr="009008D4">
        <w:rPr>
          <w:rFonts w:ascii="Times New Roman" w:eastAsia="Times New Roman" w:hAnsi="Times New Roman" w:cs="Times New Roman"/>
          <w:color w:val="000000" w:themeColor="text1"/>
          <w:sz w:val="24"/>
          <w:szCs w:val="24"/>
        </w:rPr>
        <w:t>vieš</w:t>
      </w:r>
      <w:r w:rsidR="00780BFA" w:rsidRPr="009008D4">
        <w:rPr>
          <w:rFonts w:ascii="Times New Roman" w:eastAsia="Times New Roman" w:hAnsi="Times New Roman" w:cs="Times New Roman"/>
          <w:color w:val="000000" w:themeColor="text1"/>
          <w:sz w:val="24"/>
          <w:szCs w:val="24"/>
        </w:rPr>
        <w:t>ųjų</w:t>
      </w:r>
      <w:r w:rsidRPr="009008D4">
        <w:rPr>
          <w:rFonts w:ascii="Times New Roman" w:eastAsia="Times New Roman" w:hAnsi="Times New Roman" w:cs="Times New Roman"/>
          <w:color w:val="000000" w:themeColor="text1"/>
          <w:sz w:val="24"/>
          <w:szCs w:val="24"/>
        </w:rPr>
        <w:t xml:space="preserve"> pirkim</w:t>
      </w:r>
      <w:r w:rsidR="00780BFA" w:rsidRPr="009008D4">
        <w:rPr>
          <w:rFonts w:ascii="Times New Roman" w:eastAsia="Times New Roman" w:hAnsi="Times New Roman" w:cs="Times New Roman"/>
          <w:color w:val="000000" w:themeColor="text1"/>
          <w:sz w:val="24"/>
          <w:szCs w:val="24"/>
        </w:rPr>
        <w:t>ų vykdymas</w:t>
      </w:r>
      <w:r w:rsidRPr="009008D4">
        <w:rPr>
          <w:rFonts w:ascii="Times New Roman" w:eastAsia="Times New Roman" w:hAnsi="Times New Roman" w:cs="Times New Roman"/>
          <w:color w:val="000000" w:themeColor="text1"/>
          <w:sz w:val="24"/>
          <w:szCs w:val="24"/>
        </w:rPr>
        <w:t xml:space="preserve">, </w:t>
      </w:r>
      <w:r w:rsidR="00780BFA" w:rsidRPr="009008D4">
        <w:rPr>
          <w:rFonts w:ascii="Times New Roman" w:eastAsia="Times New Roman" w:hAnsi="Times New Roman" w:cs="Times New Roman"/>
          <w:color w:val="000000" w:themeColor="text1"/>
          <w:sz w:val="24"/>
          <w:szCs w:val="24"/>
        </w:rPr>
        <w:t xml:space="preserve">personalo valdymas, projektų valdymas ir techninės specifikacijos 4 punkto papunkčiuose nurodytose srityse </w:t>
      </w:r>
      <w:r w:rsidRPr="009008D4">
        <w:rPr>
          <w:rFonts w:ascii="Times New Roman" w:eastAsia="Times New Roman" w:hAnsi="Times New Roman" w:cs="Times New Roman"/>
          <w:color w:val="000000" w:themeColor="text1"/>
          <w:sz w:val="24"/>
          <w:szCs w:val="24"/>
        </w:rPr>
        <w:t xml:space="preserve">VSSA veiklą vykdo vadovaudamasi teisės aktais (įstatymais, nutarimais, </w:t>
      </w:r>
      <w:r w:rsidR="00780BFA" w:rsidRPr="009008D4">
        <w:rPr>
          <w:rFonts w:ascii="Times New Roman" w:eastAsia="Times New Roman" w:hAnsi="Times New Roman" w:cs="Times New Roman"/>
          <w:color w:val="000000" w:themeColor="text1"/>
          <w:sz w:val="24"/>
          <w:szCs w:val="24"/>
        </w:rPr>
        <w:t>VSSA direktoriaus įsakymais, tvarkomis, aprašais ir pan.).</w:t>
      </w:r>
      <w:r w:rsidR="005E50D2" w:rsidRPr="009008D4">
        <w:rPr>
          <w:rFonts w:ascii="Times New Roman" w:eastAsia="Times New Roman" w:hAnsi="Times New Roman" w:cs="Times New Roman"/>
          <w:color w:val="000000" w:themeColor="text1"/>
          <w:sz w:val="24"/>
          <w:szCs w:val="24"/>
        </w:rPr>
        <w:t xml:space="preserve"> Teisės aktų sąrašą pateiksime sutarties vykdymo metu.</w:t>
      </w:r>
    </w:p>
    <w:p w14:paraId="4D9D42E9" w14:textId="3C2208C6" w:rsidR="005366DE" w:rsidRPr="009008D4" w:rsidRDefault="005366DE" w:rsidP="009008D4">
      <w:pPr>
        <w:pStyle w:val="HSPunktai"/>
        <w:spacing w:line="276" w:lineRule="auto"/>
        <w:ind w:left="-142"/>
        <w:jc w:val="both"/>
        <w:rPr>
          <w:rFonts w:ascii="Times New Roman" w:hAnsi="Times New Roman" w:cs="Times New Roman"/>
          <w:color w:val="000000"/>
          <w:sz w:val="24"/>
          <w:szCs w:val="24"/>
        </w:rPr>
      </w:pPr>
      <w:r w:rsidRPr="009008D4">
        <w:rPr>
          <w:rFonts w:ascii="Times New Roman" w:hAnsi="Times New Roman" w:cs="Times New Roman"/>
          <w:sz w:val="24"/>
          <w:szCs w:val="24"/>
        </w:rPr>
        <w:t xml:space="preserve">VSSA numato </w:t>
      </w:r>
      <w:r w:rsidR="00BB3974" w:rsidRPr="009008D4">
        <w:rPr>
          <w:rFonts w:ascii="Times New Roman" w:hAnsi="Times New Roman" w:cs="Times New Roman"/>
          <w:sz w:val="24"/>
          <w:szCs w:val="24"/>
        </w:rPr>
        <w:t>savo veiklą organizuoti vadovaudamasi procesi</w:t>
      </w:r>
      <w:r w:rsidR="00D16A1E" w:rsidRPr="009008D4">
        <w:rPr>
          <w:rFonts w:ascii="Times New Roman" w:hAnsi="Times New Roman" w:cs="Times New Roman"/>
          <w:sz w:val="24"/>
          <w:szCs w:val="24"/>
        </w:rPr>
        <w:t>nio požiūrio principais.</w:t>
      </w:r>
    </w:p>
    <w:p w14:paraId="0C58B760" w14:textId="77777777" w:rsidR="00590372" w:rsidRPr="009008D4" w:rsidRDefault="00590372"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 xml:space="preserve">VSSA veiklą vykdo adresu Konstitucijos pr. 15-89, Vilniuje. </w:t>
      </w:r>
    </w:p>
    <w:p w14:paraId="427FA4FB" w14:textId="48B0C3D9" w:rsidR="00590372" w:rsidRPr="009008D4" w:rsidRDefault="00590372" w:rsidP="009008D4">
      <w:pPr>
        <w:pStyle w:val="HSPunktai"/>
        <w:spacing w:line="276" w:lineRule="auto"/>
        <w:ind w:left="-142"/>
        <w:jc w:val="both"/>
        <w:rPr>
          <w:rFonts w:ascii="Times New Roman" w:hAnsi="Times New Roman" w:cs="Times New Roman"/>
          <w:sz w:val="24"/>
          <w:szCs w:val="24"/>
        </w:rPr>
      </w:pPr>
      <w:r w:rsidRPr="009008D4">
        <w:rPr>
          <w:rFonts w:ascii="Times New Roman" w:hAnsi="Times New Roman" w:cs="Times New Roman"/>
          <w:sz w:val="24"/>
          <w:szCs w:val="24"/>
        </w:rPr>
        <w:t>Planuojama, kad Paslaugų teikimo metu VSSA dirbs apie 110</w:t>
      </w:r>
      <w:r w:rsidR="00F260EA" w:rsidRPr="009008D4">
        <w:rPr>
          <w:rFonts w:ascii="Times New Roman" w:hAnsi="Times New Roman" w:cs="Times New Roman"/>
          <w:sz w:val="24"/>
          <w:szCs w:val="24"/>
        </w:rPr>
        <w:t>-120</w:t>
      </w:r>
      <w:r w:rsidRPr="009008D4">
        <w:rPr>
          <w:rFonts w:ascii="Times New Roman" w:hAnsi="Times New Roman" w:cs="Times New Roman"/>
          <w:sz w:val="24"/>
          <w:szCs w:val="24"/>
        </w:rPr>
        <w:t xml:space="preserve"> darbuotojų. </w:t>
      </w:r>
    </w:p>
    <w:p w14:paraId="761C4B07" w14:textId="77777777" w:rsidR="001F2459" w:rsidRPr="009008D4" w:rsidRDefault="001F2459" w:rsidP="00473423">
      <w:pPr>
        <w:pStyle w:val="Sraopastraipa"/>
        <w:tabs>
          <w:tab w:val="left" w:pos="1134"/>
        </w:tabs>
        <w:suppressAutoHyphens/>
        <w:autoSpaceDN w:val="0"/>
        <w:spacing w:after="0" w:line="276" w:lineRule="auto"/>
        <w:ind w:left="-142"/>
        <w:jc w:val="both"/>
        <w:rPr>
          <w:rFonts w:ascii="Times New Roman" w:eastAsia="Times New Roman" w:hAnsi="Times New Roman" w:cs="Times New Roman"/>
          <w:color w:val="000000"/>
          <w:sz w:val="24"/>
          <w:szCs w:val="24"/>
        </w:rPr>
      </w:pPr>
    </w:p>
    <w:p w14:paraId="2F60C2A8" w14:textId="0257B465" w:rsidR="00103E0D" w:rsidRPr="009008D4" w:rsidRDefault="001F2459" w:rsidP="009008D4">
      <w:pPr>
        <w:pStyle w:val="Sraopastraipa"/>
        <w:numPr>
          <w:ilvl w:val="0"/>
          <w:numId w:val="7"/>
        </w:numPr>
        <w:tabs>
          <w:tab w:val="left" w:pos="1134"/>
        </w:tabs>
        <w:suppressAutoHyphens/>
        <w:autoSpaceDN w:val="0"/>
        <w:spacing w:after="0" w:line="276" w:lineRule="auto"/>
        <w:ind w:left="0" w:firstLine="0"/>
        <w:jc w:val="center"/>
        <w:rPr>
          <w:rFonts w:ascii="Times New Roman" w:eastAsia="Times New Roman" w:hAnsi="Times New Roman" w:cs="Times New Roman"/>
          <w:b/>
          <w:bCs/>
          <w:color w:val="000000"/>
          <w:sz w:val="24"/>
          <w:szCs w:val="24"/>
        </w:rPr>
      </w:pPr>
      <w:r w:rsidRPr="009008D4">
        <w:rPr>
          <w:rFonts w:ascii="Times New Roman" w:eastAsia="Times New Roman" w:hAnsi="Times New Roman" w:cs="Times New Roman"/>
          <w:b/>
          <w:bCs/>
          <w:color w:val="000000"/>
          <w:sz w:val="24"/>
          <w:szCs w:val="24"/>
        </w:rPr>
        <w:t>REIKALAVIMAI PASLAUGOMS</w:t>
      </w:r>
    </w:p>
    <w:p w14:paraId="047503DB" w14:textId="77777777" w:rsidR="006249D6" w:rsidRPr="009008D4" w:rsidRDefault="006249D6" w:rsidP="00473423">
      <w:pPr>
        <w:pStyle w:val="Sraopastraipa"/>
        <w:tabs>
          <w:tab w:val="left" w:pos="1134"/>
        </w:tabs>
        <w:suppressAutoHyphens/>
        <w:autoSpaceDN w:val="0"/>
        <w:spacing w:after="0" w:line="276" w:lineRule="auto"/>
        <w:ind w:left="-142"/>
        <w:jc w:val="both"/>
        <w:rPr>
          <w:rFonts w:ascii="Times New Roman" w:eastAsia="Times New Roman" w:hAnsi="Times New Roman" w:cs="Times New Roman"/>
          <w:b/>
          <w:bCs/>
          <w:color w:val="000000"/>
          <w:sz w:val="24"/>
          <w:szCs w:val="24"/>
        </w:rPr>
      </w:pPr>
    </w:p>
    <w:tbl>
      <w:tblPr>
        <w:tblStyle w:val="Lentelstinklelis"/>
        <w:tblW w:w="10065" w:type="dxa"/>
        <w:tblInd w:w="-431" w:type="dxa"/>
        <w:tblLook w:val="04A0" w:firstRow="1" w:lastRow="0" w:firstColumn="1" w:lastColumn="0" w:noHBand="0" w:noVBand="1"/>
      </w:tblPr>
      <w:tblGrid>
        <w:gridCol w:w="1092"/>
        <w:gridCol w:w="2354"/>
        <w:gridCol w:w="2958"/>
        <w:gridCol w:w="3661"/>
      </w:tblGrid>
      <w:tr w:rsidR="00D53089" w:rsidRPr="009008D4" w14:paraId="3FA2B0AC" w14:textId="5F397683" w:rsidTr="214B0E39">
        <w:tc>
          <w:tcPr>
            <w:tcW w:w="1092" w:type="dxa"/>
          </w:tcPr>
          <w:p w14:paraId="4BD26391" w14:textId="6EA4D6D8" w:rsidR="00C3696E" w:rsidRPr="009008D4" w:rsidRDefault="00C3696E" w:rsidP="00473423">
            <w:pPr>
              <w:pStyle w:val="Sraopastraipa"/>
              <w:tabs>
                <w:tab w:val="left" w:pos="1134"/>
              </w:tabs>
              <w:suppressAutoHyphens/>
              <w:autoSpaceDN w:val="0"/>
              <w:spacing w:line="276" w:lineRule="auto"/>
              <w:ind w:left="0"/>
              <w:jc w:val="both"/>
              <w:rPr>
                <w:rFonts w:ascii="Times New Roman" w:eastAsia="Times New Roman" w:hAnsi="Times New Roman" w:cs="Times New Roman"/>
                <w:b/>
                <w:bCs/>
                <w:color w:val="000000"/>
                <w:sz w:val="24"/>
                <w:szCs w:val="24"/>
              </w:rPr>
            </w:pPr>
            <w:r w:rsidRPr="009008D4">
              <w:rPr>
                <w:rFonts w:ascii="Times New Roman" w:eastAsia="Times New Roman" w:hAnsi="Times New Roman" w:cs="Times New Roman"/>
                <w:b/>
                <w:bCs/>
                <w:color w:val="000000"/>
                <w:sz w:val="24"/>
                <w:szCs w:val="24"/>
              </w:rPr>
              <w:t>Eil. Nr.</w:t>
            </w:r>
          </w:p>
        </w:tc>
        <w:tc>
          <w:tcPr>
            <w:tcW w:w="2354" w:type="dxa"/>
          </w:tcPr>
          <w:p w14:paraId="7827AD6A" w14:textId="401F8FC5"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eastAsia="Times New Roman" w:hAnsi="Times New Roman" w:cs="Times New Roman"/>
                <w:b/>
                <w:bCs/>
                <w:color w:val="000000"/>
                <w:sz w:val="24"/>
                <w:szCs w:val="24"/>
              </w:rPr>
              <w:t>Pagrindiniai etapai/užduotys</w:t>
            </w:r>
          </w:p>
        </w:tc>
        <w:tc>
          <w:tcPr>
            <w:tcW w:w="2958" w:type="dxa"/>
          </w:tcPr>
          <w:p w14:paraId="6F26D412" w14:textId="59195892"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eastAsia="Times New Roman" w:hAnsi="Times New Roman" w:cs="Times New Roman"/>
                <w:b/>
                <w:bCs/>
                <w:color w:val="000000"/>
                <w:sz w:val="24"/>
                <w:szCs w:val="24"/>
              </w:rPr>
              <w:t>Pagrindiniai rezultatai</w:t>
            </w:r>
          </w:p>
        </w:tc>
        <w:tc>
          <w:tcPr>
            <w:tcW w:w="3661" w:type="dxa"/>
          </w:tcPr>
          <w:p w14:paraId="3A8462F2" w14:textId="7B7999E4"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eastAsia="Times New Roman" w:hAnsi="Times New Roman" w:cs="Times New Roman"/>
                <w:b/>
                <w:bCs/>
                <w:color w:val="000000"/>
                <w:sz w:val="24"/>
                <w:szCs w:val="24"/>
              </w:rPr>
              <w:t>Pastabos ir komentarai</w:t>
            </w:r>
          </w:p>
        </w:tc>
      </w:tr>
      <w:tr w:rsidR="00D53089" w:rsidRPr="009008D4" w14:paraId="00266D56" w14:textId="6126B480" w:rsidTr="214B0E39">
        <w:tc>
          <w:tcPr>
            <w:tcW w:w="1092" w:type="dxa"/>
          </w:tcPr>
          <w:p w14:paraId="6EA92627" w14:textId="07D217AD" w:rsidR="00C3696E" w:rsidRPr="009008D4" w:rsidRDefault="00921AD3"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AE7868" w:rsidRPr="009008D4">
              <w:rPr>
                <w:rFonts w:ascii="Times New Roman" w:eastAsia="Times New Roman" w:hAnsi="Times New Roman" w:cs="Times New Roman"/>
                <w:color w:val="000000"/>
                <w:sz w:val="24"/>
                <w:szCs w:val="24"/>
              </w:rPr>
              <w:t>.1.</w:t>
            </w:r>
          </w:p>
        </w:tc>
        <w:tc>
          <w:tcPr>
            <w:tcW w:w="2354" w:type="dxa"/>
          </w:tcPr>
          <w:p w14:paraId="5F609352" w14:textId="54762262" w:rsidR="00C3696E" w:rsidRPr="009008D4" w:rsidRDefault="00C3696E" w:rsidP="214B0E39">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hAnsi="Times New Roman" w:cs="Times New Roman"/>
                <w:sz w:val="24"/>
                <w:szCs w:val="24"/>
              </w:rPr>
              <w:t>Darbo grupės(-</w:t>
            </w:r>
            <w:proofErr w:type="spellStart"/>
            <w:r w:rsidRPr="009008D4">
              <w:rPr>
                <w:rFonts w:ascii="Times New Roman" w:hAnsi="Times New Roman" w:cs="Times New Roman"/>
                <w:sz w:val="24"/>
                <w:szCs w:val="24"/>
              </w:rPr>
              <w:t>ių</w:t>
            </w:r>
            <w:proofErr w:type="spellEnd"/>
            <w:r w:rsidRPr="009008D4">
              <w:rPr>
                <w:rFonts w:ascii="Times New Roman" w:hAnsi="Times New Roman" w:cs="Times New Roman"/>
                <w:sz w:val="24"/>
                <w:szCs w:val="24"/>
              </w:rPr>
              <w:t>) sudarymas</w:t>
            </w:r>
          </w:p>
        </w:tc>
        <w:tc>
          <w:tcPr>
            <w:tcW w:w="2958" w:type="dxa"/>
          </w:tcPr>
          <w:p w14:paraId="4F5374C3" w14:textId="77777777"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Sudaryta kokybės vadybos sistemos diegimo darbo grupė(-ės)</w:t>
            </w:r>
          </w:p>
          <w:p w14:paraId="0B20B0AC" w14:textId="6736EAFA"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p>
        </w:tc>
        <w:tc>
          <w:tcPr>
            <w:tcW w:w="3661" w:type="dxa"/>
          </w:tcPr>
          <w:p w14:paraId="24E76B5E" w14:textId="294B9A9C" w:rsidR="00C3696E" w:rsidRPr="009008D4" w:rsidRDefault="00435C25" w:rsidP="214B0E39">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lastRenderedPageBreak/>
              <w:t>Už</w:t>
            </w:r>
            <w:r w:rsidR="00EA3BBF" w:rsidRPr="009008D4">
              <w:rPr>
                <w:rFonts w:ascii="Times New Roman" w:eastAsia="Times New Roman" w:hAnsi="Times New Roman" w:cs="Times New Roman"/>
                <w:color w:val="000000" w:themeColor="text1"/>
                <w:sz w:val="24"/>
                <w:szCs w:val="24"/>
              </w:rPr>
              <w:t xml:space="preserve"> darbuotojų priskyrimą</w:t>
            </w:r>
            <w:r w:rsidR="00E21F77" w:rsidRPr="009008D4">
              <w:rPr>
                <w:rFonts w:ascii="Times New Roman" w:eastAsia="Times New Roman" w:hAnsi="Times New Roman" w:cs="Times New Roman"/>
                <w:color w:val="000000" w:themeColor="text1"/>
                <w:sz w:val="24"/>
                <w:szCs w:val="24"/>
              </w:rPr>
              <w:t xml:space="preserve"> (įsakymu, jeigu reikia)</w:t>
            </w:r>
            <w:r w:rsidR="00EA3BBF" w:rsidRPr="009008D4">
              <w:rPr>
                <w:rFonts w:ascii="Times New Roman" w:eastAsia="Times New Roman" w:hAnsi="Times New Roman" w:cs="Times New Roman"/>
                <w:color w:val="000000" w:themeColor="text1"/>
                <w:sz w:val="24"/>
                <w:szCs w:val="24"/>
              </w:rPr>
              <w:t xml:space="preserve"> darbo grupei</w:t>
            </w:r>
            <w:r w:rsidR="00BA4EAF" w:rsidRPr="009008D4">
              <w:rPr>
                <w:rFonts w:ascii="Times New Roman" w:eastAsia="Times New Roman" w:hAnsi="Times New Roman" w:cs="Times New Roman"/>
                <w:color w:val="000000" w:themeColor="text1"/>
                <w:sz w:val="24"/>
                <w:szCs w:val="24"/>
              </w:rPr>
              <w:t>(-</w:t>
            </w:r>
            <w:proofErr w:type="spellStart"/>
            <w:r w:rsidR="00BA4EAF" w:rsidRPr="009008D4">
              <w:rPr>
                <w:rFonts w:ascii="Times New Roman" w:eastAsia="Times New Roman" w:hAnsi="Times New Roman" w:cs="Times New Roman"/>
                <w:color w:val="000000" w:themeColor="text1"/>
                <w:sz w:val="24"/>
                <w:szCs w:val="24"/>
              </w:rPr>
              <w:t>ėms</w:t>
            </w:r>
            <w:proofErr w:type="spellEnd"/>
            <w:r w:rsidR="00BA4EAF" w:rsidRPr="009008D4">
              <w:rPr>
                <w:rFonts w:ascii="Times New Roman" w:eastAsia="Times New Roman" w:hAnsi="Times New Roman" w:cs="Times New Roman"/>
                <w:color w:val="000000" w:themeColor="text1"/>
                <w:sz w:val="24"/>
                <w:szCs w:val="24"/>
              </w:rPr>
              <w:t>)</w:t>
            </w:r>
            <w:r w:rsidR="00EA3BBF" w:rsidRPr="009008D4">
              <w:rPr>
                <w:rFonts w:ascii="Times New Roman" w:eastAsia="Times New Roman" w:hAnsi="Times New Roman" w:cs="Times New Roman"/>
                <w:color w:val="000000" w:themeColor="text1"/>
                <w:sz w:val="24"/>
                <w:szCs w:val="24"/>
              </w:rPr>
              <w:t xml:space="preserve"> atsakinga Perkančioji </w:t>
            </w:r>
            <w:r w:rsidR="00EA3BBF" w:rsidRPr="009008D4">
              <w:rPr>
                <w:rFonts w:ascii="Times New Roman" w:eastAsia="Times New Roman" w:hAnsi="Times New Roman" w:cs="Times New Roman"/>
                <w:color w:val="000000" w:themeColor="text1"/>
                <w:sz w:val="24"/>
                <w:szCs w:val="24"/>
              </w:rPr>
              <w:lastRenderedPageBreak/>
              <w:t>organizacija</w:t>
            </w:r>
            <w:r w:rsidR="00E21F77" w:rsidRPr="009008D4">
              <w:rPr>
                <w:rFonts w:ascii="Times New Roman" w:eastAsia="Times New Roman" w:hAnsi="Times New Roman" w:cs="Times New Roman"/>
                <w:color w:val="000000" w:themeColor="text1"/>
                <w:sz w:val="24"/>
                <w:szCs w:val="24"/>
              </w:rPr>
              <w:t xml:space="preserve">. Paslaugos teikėjas </w:t>
            </w:r>
            <w:r w:rsidR="00BA4EAF" w:rsidRPr="009008D4">
              <w:rPr>
                <w:rFonts w:ascii="Times New Roman" w:eastAsia="Times New Roman" w:hAnsi="Times New Roman" w:cs="Times New Roman"/>
                <w:color w:val="000000" w:themeColor="text1"/>
                <w:sz w:val="24"/>
                <w:szCs w:val="24"/>
              </w:rPr>
              <w:t>teikia rekomendacijas dėl asmenų, kurie turėtų būti įtraukti į darbo grupę (-</w:t>
            </w:r>
            <w:proofErr w:type="spellStart"/>
            <w:r w:rsidR="00BA4EAF" w:rsidRPr="009008D4">
              <w:rPr>
                <w:rFonts w:ascii="Times New Roman" w:eastAsia="Times New Roman" w:hAnsi="Times New Roman" w:cs="Times New Roman"/>
                <w:color w:val="000000" w:themeColor="text1"/>
                <w:sz w:val="24"/>
                <w:szCs w:val="24"/>
              </w:rPr>
              <w:t>es</w:t>
            </w:r>
            <w:proofErr w:type="spellEnd"/>
            <w:r w:rsidR="00BA4EAF" w:rsidRPr="009008D4">
              <w:rPr>
                <w:rFonts w:ascii="Times New Roman" w:eastAsia="Times New Roman" w:hAnsi="Times New Roman" w:cs="Times New Roman"/>
                <w:color w:val="000000" w:themeColor="text1"/>
                <w:sz w:val="24"/>
                <w:szCs w:val="24"/>
              </w:rPr>
              <w:t>).</w:t>
            </w:r>
          </w:p>
        </w:tc>
      </w:tr>
      <w:tr w:rsidR="00D53089" w:rsidRPr="009008D4" w14:paraId="31031D99" w14:textId="77777777" w:rsidTr="214B0E39">
        <w:tc>
          <w:tcPr>
            <w:tcW w:w="1092" w:type="dxa"/>
          </w:tcPr>
          <w:p w14:paraId="5F8A1DAE" w14:textId="1ABC7D3E" w:rsidR="006362B8" w:rsidRPr="009008D4" w:rsidRDefault="00921AD3"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r w:rsidR="00AE7868" w:rsidRPr="009008D4">
              <w:rPr>
                <w:rFonts w:ascii="Times New Roman" w:eastAsia="Times New Roman" w:hAnsi="Times New Roman" w:cs="Times New Roman"/>
                <w:color w:val="000000"/>
                <w:sz w:val="24"/>
                <w:szCs w:val="24"/>
              </w:rPr>
              <w:t>.2.</w:t>
            </w:r>
          </w:p>
        </w:tc>
        <w:tc>
          <w:tcPr>
            <w:tcW w:w="2354" w:type="dxa"/>
          </w:tcPr>
          <w:p w14:paraId="50A1747A" w14:textId="65E454CC" w:rsidR="006362B8" w:rsidRPr="009008D4" w:rsidRDefault="006362B8"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Paslaugų teikimo plano parengimas ir suderinimas</w:t>
            </w:r>
          </w:p>
        </w:tc>
        <w:tc>
          <w:tcPr>
            <w:tcW w:w="2958" w:type="dxa"/>
          </w:tcPr>
          <w:p w14:paraId="5CFE451C" w14:textId="40E169BD" w:rsidR="006362B8" w:rsidRPr="009008D4" w:rsidRDefault="006362B8"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Parengtas </w:t>
            </w:r>
            <w:r w:rsidRPr="009008D4">
              <w:rPr>
                <w:rFonts w:ascii="Times New Roman" w:hAnsi="Times New Roman" w:cs="Times New Roman"/>
                <w:sz w:val="24"/>
                <w:szCs w:val="24"/>
              </w:rPr>
              <w:t>kokybės vadybos sistemos diegimo paslaugų planas</w:t>
            </w:r>
          </w:p>
        </w:tc>
        <w:tc>
          <w:tcPr>
            <w:tcW w:w="3661" w:type="dxa"/>
          </w:tcPr>
          <w:p w14:paraId="21AE2661" w14:textId="4F2606E5" w:rsidR="006362B8" w:rsidRPr="009008D4" w:rsidRDefault="0030202F" w:rsidP="00473423">
            <w:pPr>
              <w:pStyle w:val="Default"/>
              <w:spacing w:line="276" w:lineRule="auto"/>
              <w:ind w:left="42"/>
              <w:jc w:val="both"/>
            </w:pPr>
            <w:r w:rsidRPr="009008D4">
              <w:t xml:space="preserve">Paslaugų teikėjas per 10 (dešimt) darbo dienų nuo sutarties įsigaliojimo dienos turi pateikti kokybės vadybos sistemos diegimo paslaugų planą, kuriame būtų nurodyti paslaugų atlikimo etapai, </w:t>
            </w:r>
            <w:r w:rsidR="00D615D0" w:rsidRPr="009008D4">
              <w:t xml:space="preserve">užduotys, </w:t>
            </w:r>
            <w:r w:rsidRPr="009008D4">
              <w:t>terminai</w:t>
            </w:r>
            <w:r w:rsidR="00D615D0" w:rsidRPr="009008D4">
              <w:t>,</w:t>
            </w:r>
            <w:r w:rsidRPr="009008D4">
              <w:t xml:space="preserve"> atsakingi asmenys</w:t>
            </w:r>
            <w:r w:rsidR="00D615D0" w:rsidRPr="009008D4">
              <w:t xml:space="preserve"> ir kt.</w:t>
            </w:r>
            <w:r w:rsidRPr="009008D4">
              <w:t xml:space="preserve"> (tiek iš </w:t>
            </w:r>
            <w:r w:rsidR="00D74F3A" w:rsidRPr="009008D4">
              <w:t>P</w:t>
            </w:r>
            <w:r w:rsidRPr="009008D4">
              <w:t xml:space="preserve">aslaugų teikėjo, tiek iš Perkančiosios organizacijos pusės). Perkančioji organizacija planą </w:t>
            </w:r>
            <w:r w:rsidR="00D74F3A" w:rsidRPr="009008D4">
              <w:t>peržiūri</w:t>
            </w:r>
            <w:r w:rsidRPr="009008D4">
              <w:t xml:space="preserve"> ne vėliau kaip per 3 (tris) darbo dienas. </w:t>
            </w:r>
            <w:r w:rsidR="00D74F3A" w:rsidRPr="009008D4">
              <w:t xml:space="preserve">Jei pirminis planas po Perkančiosios organizacijos peržiūros turi būti koreguojamas, Paslaugų teikėjas planą pakoreguoja ne vėliau kaip per 3 (tris) darbo dienas. </w:t>
            </w:r>
            <w:r w:rsidRPr="009008D4">
              <w:t>Vykdant šią sutartį planas gali būti koreguojamas šalių susitarimu.</w:t>
            </w:r>
          </w:p>
        </w:tc>
      </w:tr>
      <w:tr w:rsidR="00D53089" w:rsidRPr="009008D4" w14:paraId="2A808D4F" w14:textId="102B3EAB" w:rsidTr="214B0E39">
        <w:tc>
          <w:tcPr>
            <w:tcW w:w="1092" w:type="dxa"/>
          </w:tcPr>
          <w:p w14:paraId="41977E0B" w14:textId="20BFE8C2" w:rsidR="00C3696E" w:rsidRPr="009008D4" w:rsidRDefault="00921AD3"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AE7868" w:rsidRPr="009008D4">
              <w:rPr>
                <w:rFonts w:ascii="Times New Roman" w:eastAsia="Times New Roman" w:hAnsi="Times New Roman" w:cs="Times New Roman"/>
                <w:color w:val="000000"/>
                <w:sz w:val="24"/>
                <w:szCs w:val="24"/>
              </w:rPr>
              <w:t xml:space="preserve">.3. </w:t>
            </w:r>
          </w:p>
        </w:tc>
        <w:tc>
          <w:tcPr>
            <w:tcW w:w="2354" w:type="dxa"/>
          </w:tcPr>
          <w:p w14:paraId="5D3D2E38" w14:textId="2D74040B" w:rsidR="00C3696E" w:rsidRPr="009008D4" w:rsidRDefault="00C3696E" w:rsidP="214B0E39">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hAnsi="Times New Roman" w:cs="Times New Roman"/>
                <w:sz w:val="24"/>
                <w:szCs w:val="24"/>
              </w:rPr>
              <w:t>Darbo grupės(-</w:t>
            </w:r>
            <w:proofErr w:type="spellStart"/>
            <w:r w:rsidRPr="009008D4">
              <w:rPr>
                <w:rFonts w:ascii="Times New Roman" w:hAnsi="Times New Roman" w:cs="Times New Roman"/>
                <w:sz w:val="24"/>
                <w:szCs w:val="24"/>
              </w:rPr>
              <w:t>ių</w:t>
            </w:r>
            <w:proofErr w:type="spellEnd"/>
            <w:r w:rsidRPr="009008D4">
              <w:rPr>
                <w:rFonts w:ascii="Times New Roman" w:hAnsi="Times New Roman" w:cs="Times New Roman"/>
                <w:sz w:val="24"/>
                <w:szCs w:val="24"/>
              </w:rPr>
              <w:t>) įvadinis apmokymas</w:t>
            </w:r>
          </w:p>
        </w:tc>
        <w:tc>
          <w:tcPr>
            <w:tcW w:w="2958" w:type="dxa"/>
          </w:tcPr>
          <w:p w14:paraId="4BE1A4EA" w14:textId="45B95E2D" w:rsidR="00C3696E" w:rsidRPr="009008D4" w:rsidRDefault="00C3696E" w:rsidP="214B0E39">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hAnsi="Times New Roman" w:cs="Times New Roman"/>
                <w:sz w:val="24"/>
                <w:szCs w:val="24"/>
              </w:rPr>
              <w:t>Darbo grupė(-ės) supažindinta(-</w:t>
            </w:r>
            <w:proofErr w:type="spellStart"/>
            <w:r w:rsidRPr="009008D4">
              <w:rPr>
                <w:rFonts w:ascii="Times New Roman" w:hAnsi="Times New Roman" w:cs="Times New Roman"/>
                <w:sz w:val="24"/>
                <w:szCs w:val="24"/>
              </w:rPr>
              <w:t>os</w:t>
            </w:r>
            <w:proofErr w:type="spellEnd"/>
            <w:r w:rsidRPr="009008D4">
              <w:rPr>
                <w:rFonts w:ascii="Times New Roman" w:hAnsi="Times New Roman" w:cs="Times New Roman"/>
                <w:sz w:val="24"/>
                <w:szCs w:val="24"/>
              </w:rPr>
              <w:t>) su pagrindiniais ISO 9001 standarto reikalavimais, procesinio požiūrio principų taikymu</w:t>
            </w:r>
            <w:r w:rsidR="00B332CD" w:rsidRPr="009008D4">
              <w:rPr>
                <w:rFonts w:ascii="Times New Roman" w:hAnsi="Times New Roman" w:cs="Times New Roman"/>
                <w:sz w:val="24"/>
                <w:szCs w:val="24"/>
              </w:rPr>
              <w:t xml:space="preserve"> bei kokybės vadybos sistemos diegimo procesu</w:t>
            </w:r>
            <w:r w:rsidRPr="009008D4">
              <w:rPr>
                <w:rFonts w:ascii="Times New Roman" w:hAnsi="Times New Roman" w:cs="Times New Roman"/>
                <w:sz w:val="24"/>
                <w:szCs w:val="24"/>
              </w:rPr>
              <w:t>.</w:t>
            </w:r>
          </w:p>
        </w:tc>
        <w:tc>
          <w:tcPr>
            <w:tcW w:w="3661" w:type="dxa"/>
          </w:tcPr>
          <w:p w14:paraId="720635ED" w14:textId="0EAF7D07" w:rsidR="007C058E" w:rsidRPr="009008D4" w:rsidRDefault="00F82EFD" w:rsidP="214B0E39">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Paslaugų teikėjas turi apmokyti </w:t>
            </w:r>
            <w:r w:rsidR="007C058E" w:rsidRPr="009008D4">
              <w:rPr>
                <w:rFonts w:ascii="Times New Roman" w:hAnsi="Times New Roman" w:cs="Times New Roman"/>
                <w:sz w:val="24"/>
                <w:szCs w:val="24"/>
              </w:rPr>
              <w:t xml:space="preserve">Perkančiosios organizacijos </w:t>
            </w:r>
            <w:r w:rsidR="00197510" w:rsidRPr="009008D4">
              <w:rPr>
                <w:rFonts w:ascii="Times New Roman" w:hAnsi="Times New Roman" w:cs="Times New Roman"/>
                <w:sz w:val="24"/>
                <w:szCs w:val="24"/>
              </w:rPr>
              <w:t>darbo grupės(-</w:t>
            </w:r>
            <w:proofErr w:type="spellStart"/>
            <w:r w:rsidR="00197510" w:rsidRPr="009008D4">
              <w:rPr>
                <w:rFonts w:ascii="Times New Roman" w:hAnsi="Times New Roman" w:cs="Times New Roman"/>
                <w:sz w:val="24"/>
                <w:szCs w:val="24"/>
              </w:rPr>
              <w:t>ių</w:t>
            </w:r>
            <w:proofErr w:type="spellEnd"/>
            <w:r w:rsidR="00197510" w:rsidRPr="009008D4">
              <w:rPr>
                <w:rFonts w:ascii="Times New Roman" w:hAnsi="Times New Roman" w:cs="Times New Roman"/>
                <w:sz w:val="24"/>
                <w:szCs w:val="24"/>
              </w:rPr>
              <w:t xml:space="preserve">) </w:t>
            </w:r>
            <w:r w:rsidR="007C058E" w:rsidRPr="009008D4">
              <w:rPr>
                <w:rFonts w:ascii="Times New Roman" w:hAnsi="Times New Roman" w:cs="Times New Roman"/>
                <w:sz w:val="24"/>
                <w:szCs w:val="24"/>
              </w:rPr>
              <w:t>darbuotojus diegti kokybės vadybos sistemą:</w:t>
            </w:r>
          </w:p>
          <w:p w14:paraId="734FA78D" w14:textId="528FE4BD" w:rsidR="007C058E" w:rsidRPr="009008D4" w:rsidRDefault="007C058E" w:rsidP="00473423">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1. </w:t>
            </w:r>
            <w:r w:rsidR="00197510" w:rsidRPr="009008D4">
              <w:rPr>
                <w:rFonts w:ascii="Times New Roman" w:hAnsi="Times New Roman" w:cs="Times New Roman"/>
                <w:sz w:val="24"/>
                <w:szCs w:val="24"/>
              </w:rPr>
              <w:t xml:space="preserve">suorganizuoti </w:t>
            </w:r>
            <w:r w:rsidRPr="009008D4">
              <w:rPr>
                <w:rFonts w:ascii="Times New Roman" w:hAnsi="Times New Roman" w:cs="Times New Roman"/>
                <w:sz w:val="24"/>
                <w:szCs w:val="24"/>
              </w:rPr>
              <w:t xml:space="preserve">ne mažiau kaip </w:t>
            </w:r>
            <w:r w:rsidR="002D240D" w:rsidRPr="009008D4">
              <w:rPr>
                <w:rFonts w:ascii="Times New Roman" w:hAnsi="Times New Roman" w:cs="Times New Roman"/>
                <w:sz w:val="24"/>
                <w:szCs w:val="24"/>
              </w:rPr>
              <w:t>6</w:t>
            </w:r>
            <w:r w:rsidRPr="009008D4">
              <w:rPr>
                <w:rFonts w:ascii="Times New Roman" w:hAnsi="Times New Roman" w:cs="Times New Roman"/>
                <w:sz w:val="24"/>
                <w:szCs w:val="24"/>
              </w:rPr>
              <w:t xml:space="preserve"> ak. val. truk</w:t>
            </w:r>
            <w:r w:rsidR="00F82EFD" w:rsidRPr="009008D4">
              <w:rPr>
                <w:rFonts w:ascii="Times New Roman" w:hAnsi="Times New Roman" w:cs="Times New Roman"/>
                <w:sz w:val="24"/>
                <w:szCs w:val="24"/>
              </w:rPr>
              <w:t>mės</w:t>
            </w:r>
            <w:r w:rsidRPr="009008D4">
              <w:rPr>
                <w:rFonts w:ascii="Times New Roman" w:hAnsi="Times New Roman" w:cs="Times New Roman"/>
                <w:sz w:val="24"/>
                <w:szCs w:val="24"/>
              </w:rPr>
              <w:t xml:space="preserve"> mokym</w:t>
            </w:r>
            <w:r w:rsidR="00AE7868" w:rsidRPr="009008D4">
              <w:rPr>
                <w:rFonts w:ascii="Times New Roman" w:hAnsi="Times New Roman" w:cs="Times New Roman"/>
                <w:sz w:val="24"/>
                <w:szCs w:val="24"/>
              </w:rPr>
              <w:t>ai</w:t>
            </w:r>
            <w:r w:rsidRPr="009008D4">
              <w:rPr>
                <w:rFonts w:ascii="Times New Roman" w:hAnsi="Times New Roman" w:cs="Times New Roman"/>
                <w:sz w:val="24"/>
                <w:szCs w:val="24"/>
              </w:rPr>
              <w:t>, skirt</w:t>
            </w:r>
            <w:r w:rsidR="00C85FF0" w:rsidRPr="009008D4">
              <w:rPr>
                <w:rFonts w:ascii="Times New Roman" w:hAnsi="Times New Roman" w:cs="Times New Roman"/>
                <w:sz w:val="24"/>
                <w:szCs w:val="24"/>
              </w:rPr>
              <w:t>i</w:t>
            </w:r>
            <w:r w:rsidRPr="009008D4">
              <w:rPr>
                <w:rFonts w:ascii="Times New Roman" w:hAnsi="Times New Roman" w:cs="Times New Roman"/>
                <w:sz w:val="24"/>
                <w:szCs w:val="24"/>
              </w:rPr>
              <w:t xml:space="preserve"> pristatyti ISO 9001 standarto reikalavimus, </w:t>
            </w:r>
            <w:r w:rsidR="002D240D" w:rsidRPr="009008D4">
              <w:rPr>
                <w:rFonts w:ascii="Times New Roman" w:hAnsi="Times New Roman" w:cs="Times New Roman"/>
                <w:sz w:val="24"/>
                <w:szCs w:val="24"/>
              </w:rPr>
              <w:t xml:space="preserve">kokybės vadybos kuriamą vertę, </w:t>
            </w:r>
            <w:r w:rsidRPr="009008D4">
              <w:rPr>
                <w:rFonts w:ascii="Times New Roman" w:hAnsi="Times New Roman" w:cs="Times New Roman"/>
                <w:sz w:val="24"/>
                <w:szCs w:val="24"/>
              </w:rPr>
              <w:t>kokybės vadybos sistemos diegimą, jo etapus, dalyvių funkcijas</w:t>
            </w:r>
            <w:r w:rsidR="00D74F3A" w:rsidRPr="009008D4">
              <w:rPr>
                <w:rFonts w:ascii="Times New Roman" w:hAnsi="Times New Roman" w:cs="Times New Roman"/>
                <w:sz w:val="24"/>
                <w:szCs w:val="24"/>
              </w:rPr>
              <w:t>,</w:t>
            </w:r>
            <w:r w:rsidRPr="009008D4">
              <w:rPr>
                <w:rFonts w:ascii="Times New Roman" w:hAnsi="Times New Roman" w:cs="Times New Roman"/>
                <w:sz w:val="24"/>
                <w:szCs w:val="24"/>
              </w:rPr>
              <w:t xml:space="preserve"> atsakomybę</w:t>
            </w:r>
            <w:r w:rsidR="002D240D" w:rsidRPr="009008D4">
              <w:rPr>
                <w:rFonts w:ascii="Times New Roman" w:hAnsi="Times New Roman" w:cs="Times New Roman"/>
                <w:sz w:val="24"/>
                <w:szCs w:val="24"/>
              </w:rPr>
              <w:t xml:space="preserve"> ir kt</w:t>
            </w:r>
            <w:r w:rsidRPr="009008D4">
              <w:rPr>
                <w:rFonts w:ascii="Times New Roman" w:hAnsi="Times New Roman" w:cs="Times New Roman"/>
                <w:sz w:val="24"/>
                <w:szCs w:val="24"/>
              </w:rPr>
              <w:t xml:space="preserve">. </w:t>
            </w:r>
          </w:p>
          <w:p w14:paraId="660FD2ED" w14:textId="41078ECC" w:rsidR="00D74F3A" w:rsidRPr="009008D4" w:rsidRDefault="007C058E" w:rsidP="00D74F3A">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2. </w:t>
            </w:r>
            <w:r w:rsidR="00F82EFD" w:rsidRPr="009008D4">
              <w:rPr>
                <w:rFonts w:ascii="Times New Roman" w:hAnsi="Times New Roman" w:cs="Times New Roman"/>
                <w:sz w:val="24"/>
                <w:szCs w:val="24"/>
              </w:rPr>
              <w:t xml:space="preserve">suorganizuoti ne mažiau kaip </w:t>
            </w:r>
            <w:r w:rsidR="00505062" w:rsidRPr="009008D4">
              <w:rPr>
                <w:rFonts w:ascii="Times New Roman" w:hAnsi="Times New Roman" w:cs="Times New Roman"/>
                <w:sz w:val="24"/>
                <w:szCs w:val="24"/>
              </w:rPr>
              <w:t>4</w:t>
            </w:r>
            <w:r w:rsidR="00DB718E" w:rsidRPr="009008D4">
              <w:rPr>
                <w:rFonts w:ascii="Times New Roman" w:hAnsi="Times New Roman" w:cs="Times New Roman"/>
                <w:sz w:val="24"/>
                <w:szCs w:val="24"/>
              </w:rPr>
              <w:t xml:space="preserve"> ak. val. </w:t>
            </w:r>
            <w:r w:rsidR="00F82EFD" w:rsidRPr="009008D4">
              <w:rPr>
                <w:rFonts w:ascii="Times New Roman" w:hAnsi="Times New Roman" w:cs="Times New Roman"/>
                <w:sz w:val="24"/>
                <w:szCs w:val="24"/>
              </w:rPr>
              <w:t>trukmės mokym</w:t>
            </w:r>
            <w:r w:rsidR="00C85FF0" w:rsidRPr="009008D4">
              <w:rPr>
                <w:rFonts w:ascii="Times New Roman" w:hAnsi="Times New Roman" w:cs="Times New Roman"/>
                <w:sz w:val="24"/>
                <w:szCs w:val="24"/>
              </w:rPr>
              <w:t>ai</w:t>
            </w:r>
            <w:r w:rsidR="00DB718E" w:rsidRPr="009008D4">
              <w:rPr>
                <w:rFonts w:ascii="Times New Roman" w:hAnsi="Times New Roman" w:cs="Times New Roman"/>
                <w:sz w:val="24"/>
                <w:szCs w:val="24"/>
              </w:rPr>
              <w:t xml:space="preserve">, kurių metu </w:t>
            </w:r>
            <w:r w:rsidR="00F82EFD" w:rsidRPr="009008D4">
              <w:rPr>
                <w:rFonts w:ascii="Times New Roman" w:hAnsi="Times New Roman" w:cs="Times New Roman"/>
                <w:sz w:val="24"/>
                <w:szCs w:val="24"/>
              </w:rPr>
              <w:t xml:space="preserve"> </w:t>
            </w:r>
            <w:r w:rsidRPr="009008D4">
              <w:rPr>
                <w:rFonts w:ascii="Times New Roman" w:hAnsi="Times New Roman" w:cs="Times New Roman"/>
                <w:sz w:val="24"/>
                <w:szCs w:val="24"/>
              </w:rPr>
              <w:t xml:space="preserve">darbuotojai turės būti apmokyti </w:t>
            </w:r>
            <w:r w:rsidR="00D14F1A" w:rsidRPr="009008D4">
              <w:rPr>
                <w:rFonts w:ascii="Times New Roman" w:hAnsi="Times New Roman" w:cs="Times New Roman"/>
                <w:sz w:val="24"/>
                <w:szCs w:val="24"/>
              </w:rPr>
              <w:t xml:space="preserve">kaip </w:t>
            </w:r>
            <w:r w:rsidRPr="009008D4">
              <w:rPr>
                <w:rFonts w:ascii="Times New Roman" w:hAnsi="Times New Roman" w:cs="Times New Roman"/>
                <w:sz w:val="24"/>
                <w:szCs w:val="24"/>
              </w:rPr>
              <w:t xml:space="preserve">parengti kokybės vadybos sistemos procesų aprašus ir kitus dokumentus, perprasti procesų valdymo principus, </w:t>
            </w:r>
            <w:r w:rsidR="006F22C2" w:rsidRPr="009008D4">
              <w:rPr>
                <w:rFonts w:ascii="Times New Roman" w:hAnsi="Times New Roman" w:cs="Times New Roman"/>
                <w:sz w:val="24"/>
                <w:szCs w:val="24"/>
              </w:rPr>
              <w:t xml:space="preserve">nustatyti procesų rezultatyvumo </w:t>
            </w:r>
            <w:r w:rsidR="006F22C2" w:rsidRPr="009008D4">
              <w:rPr>
                <w:rFonts w:ascii="Times New Roman" w:hAnsi="Times New Roman" w:cs="Times New Roman"/>
                <w:sz w:val="24"/>
                <w:szCs w:val="24"/>
              </w:rPr>
              <w:lastRenderedPageBreak/>
              <w:t xml:space="preserve">rodiklius, </w:t>
            </w:r>
            <w:r w:rsidRPr="009008D4">
              <w:rPr>
                <w:rFonts w:ascii="Times New Roman" w:hAnsi="Times New Roman" w:cs="Times New Roman"/>
                <w:sz w:val="24"/>
                <w:szCs w:val="24"/>
              </w:rPr>
              <w:t xml:space="preserve">procesų </w:t>
            </w:r>
            <w:r w:rsidR="00505062" w:rsidRPr="009008D4">
              <w:rPr>
                <w:rFonts w:ascii="Times New Roman" w:hAnsi="Times New Roman" w:cs="Times New Roman"/>
                <w:sz w:val="24"/>
                <w:szCs w:val="24"/>
              </w:rPr>
              <w:t>tobulinimo aspektus</w:t>
            </w:r>
            <w:r w:rsidR="00D14F1A" w:rsidRPr="009008D4">
              <w:rPr>
                <w:rFonts w:ascii="Times New Roman" w:hAnsi="Times New Roman" w:cs="Times New Roman"/>
                <w:sz w:val="24"/>
                <w:szCs w:val="24"/>
              </w:rPr>
              <w:t xml:space="preserve"> ir kt</w:t>
            </w:r>
            <w:r w:rsidRPr="009008D4">
              <w:rPr>
                <w:rFonts w:ascii="Times New Roman" w:hAnsi="Times New Roman" w:cs="Times New Roman"/>
                <w:sz w:val="24"/>
                <w:szCs w:val="24"/>
              </w:rPr>
              <w:t xml:space="preserve">. </w:t>
            </w:r>
          </w:p>
        </w:tc>
      </w:tr>
      <w:tr w:rsidR="00D53089" w:rsidRPr="009008D4" w14:paraId="25278B13" w14:textId="160F218C" w:rsidTr="214B0E39">
        <w:tc>
          <w:tcPr>
            <w:tcW w:w="1092" w:type="dxa"/>
          </w:tcPr>
          <w:p w14:paraId="79581A70" w14:textId="2C207DD4" w:rsidR="00C3696E" w:rsidRPr="009008D4" w:rsidRDefault="00921AD3"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r w:rsidR="00640DFF" w:rsidRPr="009008D4">
              <w:rPr>
                <w:rFonts w:ascii="Times New Roman" w:eastAsia="Times New Roman" w:hAnsi="Times New Roman" w:cs="Times New Roman"/>
                <w:color w:val="000000"/>
                <w:sz w:val="24"/>
                <w:szCs w:val="24"/>
              </w:rPr>
              <w:t>.4.</w:t>
            </w:r>
          </w:p>
        </w:tc>
        <w:tc>
          <w:tcPr>
            <w:tcW w:w="2354" w:type="dxa"/>
          </w:tcPr>
          <w:p w14:paraId="20B9E38C" w14:textId="010DFAE8"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hAnsi="Times New Roman" w:cs="Times New Roman"/>
                <w:sz w:val="24"/>
                <w:szCs w:val="24"/>
              </w:rPr>
              <w:t>Perkančiosios organizacijos  atitikties ISO 9001 standarto reikalavimams vertinimas</w:t>
            </w:r>
          </w:p>
        </w:tc>
        <w:tc>
          <w:tcPr>
            <w:tcW w:w="2958" w:type="dxa"/>
          </w:tcPr>
          <w:p w14:paraId="286FD283" w14:textId="2F113074" w:rsidR="00C3696E" w:rsidRPr="009008D4" w:rsidRDefault="0AA46435" w:rsidP="75537130">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1. Sukurtas ir suderintas Perkančiosios organizacijos bendras procesų žemėlapis, baigtinis procesų </w:t>
            </w:r>
            <w:r w:rsidR="0969A4FD" w:rsidRPr="009008D4">
              <w:rPr>
                <w:rFonts w:ascii="Times New Roman" w:hAnsi="Times New Roman" w:cs="Times New Roman"/>
                <w:sz w:val="24"/>
                <w:szCs w:val="24"/>
              </w:rPr>
              <w:t>ir/ar tvarkų</w:t>
            </w:r>
            <w:r w:rsidR="53EE30C0" w:rsidRPr="009008D4">
              <w:rPr>
                <w:rFonts w:ascii="Times New Roman" w:hAnsi="Times New Roman" w:cs="Times New Roman"/>
                <w:sz w:val="24"/>
                <w:szCs w:val="24"/>
              </w:rPr>
              <w:t>/aprašų/kt.</w:t>
            </w:r>
            <w:r w:rsidR="202189B6" w:rsidRPr="009008D4">
              <w:rPr>
                <w:rFonts w:ascii="Times New Roman" w:hAnsi="Times New Roman" w:cs="Times New Roman"/>
                <w:sz w:val="24"/>
                <w:szCs w:val="24"/>
              </w:rPr>
              <w:t xml:space="preserve"> </w:t>
            </w:r>
            <w:r w:rsidR="53EE30C0" w:rsidRPr="009008D4">
              <w:rPr>
                <w:rFonts w:ascii="Times New Roman" w:hAnsi="Times New Roman" w:cs="Times New Roman"/>
                <w:sz w:val="24"/>
                <w:szCs w:val="24"/>
              </w:rPr>
              <w:t>dokumentų</w:t>
            </w:r>
            <w:r w:rsidR="0969A4FD" w:rsidRPr="009008D4">
              <w:rPr>
                <w:rFonts w:ascii="Times New Roman" w:hAnsi="Times New Roman" w:cs="Times New Roman"/>
                <w:sz w:val="24"/>
                <w:szCs w:val="24"/>
              </w:rPr>
              <w:t xml:space="preserve"> </w:t>
            </w:r>
            <w:r w:rsidRPr="009008D4">
              <w:rPr>
                <w:rFonts w:ascii="Times New Roman" w:hAnsi="Times New Roman" w:cs="Times New Roman"/>
                <w:sz w:val="24"/>
                <w:szCs w:val="24"/>
              </w:rPr>
              <w:t>sąrašas.</w:t>
            </w:r>
          </w:p>
          <w:p w14:paraId="432CB4F9" w14:textId="2AB2A335" w:rsidR="00C3696E" w:rsidRPr="009008D4" w:rsidRDefault="00C3696E" w:rsidP="00473423">
            <w:pPr>
              <w:tabs>
                <w:tab w:val="left" w:pos="341"/>
              </w:tabs>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2. Parengta Perkančiosios organizacijos atitikties ISO 9001 standarto reikalavimams ataskaita. </w:t>
            </w:r>
            <w:r w:rsidRPr="009008D4" w:rsidDel="00F01DC4">
              <w:rPr>
                <w:rFonts w:ascii="Times New Roman" w:hAnsi="Times New Roman" w:cs="Times New Roman"/>
                <w:sz w:val="24"/>
                <w:szCs w:val="24"/>
              </w:rPr>
              <w:t xml:space="preserve"> </w:t>
            </w:r>
          </w:p>
        </w:tc>
        <w:tc>
          <w:tcPr>
            <w:tcW w:w="3661" w:type="dxa"/>
          </w:tcPr>
          <w:p w14:paraId="5D86A3C4" w14:textId="24264178" w:rsidR="00E33B17" w:rsidRPr="009008D4" w:rsidRDefault="00C3696E" w:rsidP="00D524DE">
            <w:pPr>
              <w:shd w:val="clear" w:color="auto" w:fill="FFFFFF"/>
              <w:spacing w:line="276" w:lineRule="auto"/>
              <w:ind w:left="42"/>
              <w:jc w:val="both"/>
              <w:rPr>
                <w:rFonts w:ascii="Times New Roman" w:hAnsi="Times New Roman" w:cs="Times New Roman"/>
                <w:color w:val="000000"/>
                <w:sz w:val="24"/>
                <w:szCs w:val="24"/>
                <w:shd w:val="clear" w:color="auto" w:fill="FFFFFF"/>
              </w:rPr>
            </w:pPr>
            <w:r w:rsidRPr="009008D4">
              <w:rPr>
                <w:rFonts w:ascii="Times New Roman" w:hAnsi="Times New Roman" w:cs="Times New Roman"/>
                <w:color w:val="000000"/>
                <w:sz w:val="24"/>
                <w:szCs w:val="24"/>
                <w:shd w:val="clear" w:color="auto" w:fill="FFFFFF"/>
              </w:rPr>
              <w:t>Tur</w:t>
            </w:r>
            <w:r w:rsidR="0058078C" w:rsidRPr="009008D4">
              <w:rPr>
                <w:rFonts w:ascii="Times New Roman" w:hAnsi="Times New Roman" w:cs="Times New Roman"/>
                <w:color w:val="000000"/>
                <w:sz w:val="24"/>
                <w:szCs w:val="24"/>
                <w:shd w:val="clear" w:color="auto" w:fill="FFFFFF"/>
              </w:rPr>
              <w:t>i</w:t>
            </w:r>
            <w:r w:rsidRPr="009008D4">
              <w:rPr>
                <w:rFonts w:ascii="Times New Roman" w:hAnsi="Times New Roman" w:cs="Times New Roman"/>
                <w:color w:val="000000"/>
                <w:sz w:val="24"/>
                <w:szCs w:val="24"/>
                <w:shd w:val="clear" w:color="auto" w:fill="FFFFFF"/>
              </w:rPr>
              <w:t xml:space="preserve"> būti parengtas tokio detalumo procesų sąrašas, kuris apimtų bet neapsiribotų pagrindinę vertę kuriančiais ir palaikančiais procesais (pagrindiniai, valdymo, palaikantys), pagal įstaigos vertikalią ir horizontalią struktūrą, pagal veiklos procesus (pvz. </w:t>
            </w:r>
            <w:r w:rsidR="00687809" w:rsidRPr="009008D4">
              <w:rPr>
                <w:rFonts w:ascii="Times New Roman" w:hAnsi="Times New Roman" w:cs="Times New Roman"/>
                <w:color w:val="000000"/>
                <w:sz w:val="24"/>
                <w:szCs w:val="24"/>
                <w:shd w:val="clear" w:color="auto" w:fill="FFFFFF"/>
              </w:rPr>
              <w:t xml:space="preserve">planavimo </w:t>
            </w:r>
            <w:r w:rsidR="003311A0" w:rsidRPr="009008D4">
              <w:rPr>
                <w:rFonts w:ascii="Times New Roman" w:hAnsi="Times New Roman" w:cs="Times New Roman"/>
                <w:color w:val="000000"/>
                <w:sz w:val="24"/>
                <w:szCs w:val="24"/>
                <w:shd w:val="clear" w:color="auto" w:fill="FFFFFF"/>
              </w:rPr>
              <w:t xml:space="preserve">ir strategijos </w:t>
            </w:r>
            <w:r w:rsidR="00687809" w:rsidRPr="009008D4">
              <w:rPr>
                <w:rFonts w:ascii="Times New Roman" w:hAnsi="Times New Roman" w:cs="Times New Roman"/>
                <w:color w:val="000000"/>
                <w:sz w:val="24"/>
                <w:szCs w:val="24"/>
                <w:shd w:val="clear" w:color="auto" w:fill="FFFFFF"/>
              </w:rPr>
              <w:t xml:space="preserve">valdymas; </w:t>
            </w:r>
            <w:r w:rsidR="003311A0" w:rsidRPr="009008D4">
              <w:rPr>
                <w:rFonts w:ascii="Times New Roman" w:hAnsi="Times New Roman" w:cs="Times New Roman"/>
                <w:color w:val="000000"/>
                <w:sz w:val="24"/>
                <w:szCs w:val="24"/>
                <w:shd w:val="clear" w:color="auto" w:fill="FFFFFF"/>
              </w:rPr>
              <w:t xml:space="preserve">išteklių valdymas; </w:t>
            </w:r>
            <w:r w:rsidR="006149D2" w:rsidRPr="009008D4">
              <w:rPr>
                <w:rFonts w:ascii="Times New Roman" w:hAnsi="Times New Roman" w:cs="Times New Roman"/>
                <w:color w:val="000000"/>
                <w:sz w:val="24"/>
                <w:szCs w:val="24"/>
                <w:shd w:val="clear" w:color="auto" w:fill="FFFFFF"/>
              </w:rPr>
              <w:t xml:space="preserve">kontrolės valdymas; </w:t>
            </w:r>
            <w:r w:rsidR="00B72CD0" w:rsidRPr="009008D4">
              <w:rPr>
                <w:rFonts w:ascii="Times New Roman" w:hAnsi="Times New Roman" w:cs="Times New Roman"/>
                <w:color w:val="000000"/>
                <w:sz w:val="24"/>
                <w:szCs w:val="24"/>
                <w:shd w:val="clear" w:color="auto" w:fill="FFFFFF"/>
              </w:rPr>
              <w:t xml:space="preserve">projektų </w:t>
            </w:r>
            <w:r w:rsidR="00774144" w:rsidRPr="009008D4">
              <w:rPr>
                <w:rFonts w:ascii="Times New Roman" w:hAnsi="Times New Roman" w:cs="Times New Roman"/>
                <w:color w:val="000000"/>
                <w:sz w:val="24"/>
                <w:szCs w:val="24"/>
                <w:shd w:val="clear" w:color="auto" w:fill="FFFFFF"/>
              </w:rPr>
              <w:t xml:space="preserve">valdymas; </w:t>
            </w:r>
            <w:r w:rsidR="00954D3F" w:rsidRPr="009008D4">
              <w:rPr>
                <w:rFonts w:ascii="Times New Roman" w:hAnsi="Times New Roman" w:cs="Times New Roman"/>
                <w:color w:val="000000"/>
                <w:sz w:val="24"/>
                <w:szCs w:val="24"/>
                <w:shd w:val="clear" w:color="auto" w:fill="FFFFFF"/>
              </w:rPr>
              <w:t>p</w:t>
            </w:r>
            <w:r w:rsidRPr="009008D4">
              <w:rPr>
                <w:rFonts w:ascii="Times New Roman" w:hAnsi="Times New Roman" w:cs="Times New Roman"/>
                <w:color w:val="000000"/>
                <w:sz w:val="24"/>
                <w:szCs w:val="24"/>
                <w:shd w:val="clear" w:color="auto" w:fill="FFFFFF"/>
              </w:rPr>
              <w:t>irkim</w:t>
            </w:r>
            <w:r w:rsidR="00954D3F" w:rsidRPr="009008D4">
              <w:rPr>
                <w:rFonts w:ascii="Times New Roman" w:hAnsi="Times New Roman" w:cs="Times New Roman"/>
                <w:color w:val="000000"/>
                <w:sz w:val="24"/>
                <w:szCs w:val="24"/>
                <w:shd w:val="clear" w:color="auto" w:fill="FFFFFF"/>
              </w:rPr>
              <w:t xml:space="preserve">ų valdymas; </w:t>
            </w:r>
            <w:r w:rsidR="003E1ED3" w:rsidRPr="009008D4">
              <w:rPr>
                <w:rFonts w:ascii="Times New Roman" w:hAnsi="Times New Roman" w:cs="Times New Roman"/>
                <w:color w:val="000000"/>
                <w:sz w:val="24"/>
                <w:szCs w:val="24"/>
                <w:shd w:val="clear" w:color="auto" w:fill="FFFFFF"/>
              </w:rPr>
              <w:t xml:space="preserve">informacijos valdymas </w:t>
            </w:r>
            <w:r w:rsidRPr="009008D4">
              <w:rPr>
                <w:rFonts w:ascii="Times New Roman" w:hAnsi="Times New Roman" w:cs="Times New Roman"/>
                <w:color w:val="000000"/>
                <w:sz w:val="24"/>
                <w:szCs w:val="24"/>
                <w:shd w:val="clear" w:color="auto" w:fill="FFFFFF"/>
              </w:rPr>
              <w:t xml:space="preserve">ir t.t.). </w:t>
            </w:r>
          </w:p>
        </w:tc>
      </w:tr>
      <w:tr w:rsidR="00D53089" w:rsidRPr="009008D4" w14:paraId="26150805" w14:textId="39D0C75E" w:rsidTr="214B0E39">
        <w:tc>
          <w:tcPr>
            <w:tcW w:w="1092" w:type="dxa"/>
          </w:tcPr>
          <w:p w14:paraId="1FF85EE0" w14:textId="7E100DB9" w:rsidR="00C3696E" w:rsidRPr="009008D4" w:rsidRDefault="006D1351"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40DFF" w:rsidRPr="009008D4">
              <w:rPr>
                <w:rFonts w:ascii="Times New Roman" w:eastAsia="Times New Roman" w:hAnsi="Times New Roman" w:cs="Times New Roman"/>
                <w:color w:val="000000"/>
                <w:sz w:val="24"/>
                <w:szCs w:val="24"/>
              </w:rPr>
              <w:t>.5.</w:t>
            </w:r>
          </w:p>
        </w:tc>
        <w:tc>
          <w:tcPr>
            <w:tcW w:w="2354" w:type="dxa"/>
          </w:tcPr>
          <w:p w14:paraId="165C6D1A" w14:textId="7F7B15BB" w:rsidR="00C3696E" w:rsidRPr="009008D4" w:rsidRDefault="00FD7139"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Perkančiosios organizacijos r</w:t>
            </w:r>
            <w:r w:rsidR="00C3696E" w:rsidRPr="009008D4">
              <w:rPr>
                <w:rFonts w:ascii="Times New Roman" w:hAnsi="Times New Roman" w:cs="Times New Roman"/>
                <w:sz w:val="24"/>
                <w:szCs w:val="24"/>
              </w:rPr>
              <w:t xml:space="preserve">izikų bei galimybių </w:t>
            </w:r>
            <w:r w:rsidRPr="009008D4">
              <w:rPr>
                <w:rFonts w:ascii="Times New Roman" w:hAnsi="Times New Roman" w:cs="Times New Roman"/>
                <w:sz w:val="24"/>
                <w:szCs w:val="24"/>
              </w:rPr>
              <w:t xml:space="preserve">analizė </w:t>
            </w:r>
            <w:r w:rsidR="00C3696E" w:rsidRPr="009008D4">
              <w:rPr>
                <w:rFonts w:ascii="Times New Roman" w:hAnsi="Times New Roman" w:cs="Times New Roman"/>
                <w:sz w:val="24"/>
                <w:szCs w:val="24"/>
              </w:rPr>
              <w:t xml:space="preserve"> </w:t>
            </w:r>
          </w:p>
        </w:tc>
        <w:tc>
          <w:tcPr>
            <w:tcW w:w="2958" w:type="dxa"/>
          </w:tcPr>
          <w:p w14:paraId="062DCCC3" w14:textId="16CA8554" w:rsidR="00364CED" w:rsidRPr="009008D4" w:rsidRDefault="00FD326E"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Dokumentuotos Perkančiosios organizacijos rizikos bei galimybės</w:t>
            </w:r>
            <w:r w:rsidR="00426CCD" w:rsidRPr="009008D4">
              <w:rPr>
                <w:rFonts w:ascii="Times New Roman" w:hAnsi="Times New Roman" w:cs="Times New Roman"/>
                <w:sz w:val="24"/>
                <w:szCs w:val="24"/>
              </w:rPr>
              <w:t>.</w:t>
            </w:r>
          </w:p>
        </w:tc>
        <w:tc>
          <w:tcPr>
            <w:tcW w:w="3661" w:type="dxa"/>
          </w:tcPr>
          <w:p w14:paraId="197D396B" w14:textId="74C370A3" w:rsidR="00C3696E" w:rsidRPr="009008D4" w:rsidRDefault="00791F5F"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Atsižvelgus į </w:t>
            </w:r>
            <w:r w:rsidR="008863B2" w:rsidRPr="009008D4">
              <w:rPr>
                <w:rFonts w:ascii="Times New Roman" w:hAnsi="Times New Roman" w:cs="Times New Roman"/>
                <w:sz w:val="24"/>
                <w:szCs w:val="24"/>
              </w:rPr>
              <w:t xml:space="preserve">Perkančiosios organizacijos rizikas ir galimybes, Paslaugų teikėjas turi rekomenduoti kaip jas įdiegti į </w:t>
            </w:r>
            <w:r w:rsidR="00364CED" w:rsidRPr="009008D4">
              <w:rPr>
                <w:rFonts w:ascii="Times New Roman" w:hAnsi="Times New Roman" w:cs="Times New Roman"/>
                <w:sz w:val="24"/>
                <w:szCs w:val="24"/>
              </w:rPr>
              <w:t>k</w:t>
            </w:r>
            <w:r w:rsidR="008863B2" w:rsidRPr="009008D4">
              <w:rPr>
                <w:rFonts w:ascii="Times New Roman" w:hAnsi="Times New Roman" w:cs="Times New Roman"/>
                <w:sz w:val="24"/>
                <w:szCs w:val="24"/>
              </w:rPr>
              <w:t>okybės vadybos</w:t>
            </w:r>
            <w:r w:rsidR="00364CED" w:rsidRPr="009008D4">
              <w:rPr>
                <w:rFonts w:ascii="Times New Roman" w:hAnsi="Times New Roman" w:cs="Times New Roman"/>
                <w:sz w:val="24"/>
                <w:szCs w:val="24"/>
              </w:rPr>
              <w:t xml:space="preserve"> sistemos ar kitus Perkančiosios organizacijos procesus.</w:t>
            </w:r>
          </w:p>
        </w:tc>
      </w:tr>
      <w:tr w:rsidR="00D53089" w:rsidRPr="009008D4" w14:paraId="4360D7AA" w14:textId="60F97648" w:rsidTr="214B0E39">
        <w:tc>
          <w:tcPr>
            <w:tcW w:w="1092" w:type="dxa"/>
          </w:tcPr>
          <w:p w14:paraId="4966791F" w14:textId="0BC79583" w:rsidR="00C3696E" w:rsidRPr="009008D4" w:rsidRDefault="006D1351"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40DFF" w:rsidRPr="009008D4">
              <w:rPr>
                <w:rFonts w:ascii="Times New Roman" w:eastAsia="Times New Roman" w:hAnsi="Times New Roman" w:cs="Times New Roman"/>
                <w:color w:val="000000"/>
                <w:sz w:val="24"/>
                <w:szCs w:val="24"/>
              </w:rPr>
              <w:t>.6.</w:t>
            </w:r>
          </w:p>
        </w:tc>
        <w:tc>
          <w:tcPr>
            <w:tcW w:w="2354" w:type="dxa"/>
          </w:tcPr>
          <w:p w14:paraId="7B417106" w14:textId="6C1938E6" w:rsidR="00C3696E" w:rsidRPr="009008D4" w:rsidRDefault="009A19F3"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Kokybės vadybos sistemos modelio rengimas</w:t>
            </w:r>
          </w:p>
        </w:tc>
        <w:tc>
          <w:tcPr>
            <w:tcW w:w="2958" w:type="dxa"/>
          </w:tcPr>
          <w:p w14:paraId="2B999DD4" w14:textId="6CD8AFC5" w:rsidR="00C3696E" w:rsidRPr="009008D4" w:rsidRDefault="0056644A" w:rsidP="0056644A">
            <w:p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 xml:space="preserve">1. </w:t>
            </w:r>
            <w:r w:rsidR="00EB4620" w:rsidRPr="009008D4">
              <w:rPr>
                <w:rFonts w:ascii="Times New Roman" w:hAnsi="Times New Roman" w:cs="Times New Roman"/>
                <w:sz w:val="24"/>
                <w:szCs w:val="24"/>
              </w:rPr>
              <w:t>Parengtas ir su Perkančiąja organizacij</w:t>
            </w:r>
            <w:r w:rsidR="00D524DE" w:rsidRPr="009008D4">
              <w:rPr>
                <w:rFonts w:ascii="Times New Roman" w:hAnsi="Times New Roman" w:cs="Times New Roman"/>
                <w:sz w:val="24"/>
                <w:szCs w:val="24"/>
              </w:rPr>
              <w:t>a</w:t>
            </w:r>
            <w:r w:rsidR="00EB4620" w:rsidRPr="009008D4">
              <w:rPr>
                <w:rFonts w:ascii="Times New Roman" w:hAnsi="Times New Roman" w:cs="Times New Roman"/>
                <w:sz w:val="24"/>
                <w:szCs w:val="24"/>
              </w:rPr>
              <w:t xml:space="preserve"> suderintas kokybės vadybos sistemos </w:t>
            </w:r>
            <w:r w:rsidR="00A20ADF" w:rsidRPr="009008D4">
              <w:rPr>
                <w:rFonts w:ascii="Times New Roman" w:hAnsi="Times New Roman" w:cs="Times New Roman"/>
                <w:sz w:val="24"/>
                <w:szCs w:val="24"/>
              </w:rPr>
              <w:t>vadovas, kuriame išsamiai paaiškinama, kaip įgyvendinama kokybės vadybos sistema</w:t>
            </w:r>
            <w:r w:rsidR="00EB4620" w:rsidRPr="009008D4">
              <w:rPr>
                <w:rFonts w:ascii="Times New Roman" w:hAnsi="Times New Roman" w:cs="Times New Roman"/>
                <w:sz w:val="24"/>
                <w:szCs w:val="24"/>
              </w:rPr>
              <w:t>.</w:t>
            </w:r>
          </w:p>
          <w:p w14:paraId="670EF1D8" w14:textId="127D0783" w:rsidR="0056644A" w:rsidRPr="009008D4" w:rsidRDefault="0056644A" w:rsidP="0056644A">
            <w:pPr>
              <w:spacing w:line="276" w:lineRule="auto"/>
              <w:jc w:val="both"/>
              <w:rPr>
                <w:rFonts w:ascii="Times New Roman" w:hAnsi="Times New Roman" w:cs="Times New Roman"/>
                <w:sz w:val="24"/>
                <w:szCs w:val="24"/>
              </w:rPr>
            </w:pPr>
            <w:r w:rsidRPr="009008D4">
              <w:rPr>
                <w:rFonts w:ascii="Times New Roman" w:hAnsi="Times New Roman" w:cs="Times New Roman"/>
                <w:sz w:val="24"/>
                <w:szCs w:val="24"/>
              </w:rPr>
              <w:t>2. dokumentuoti Perkančiosios organizacijos kokybės vadybos sistemos procesai ir kt. reikalinga dokumentacija.</w:t>
            </w:r>
          </w:p>
        </w:tc>
        <w:tc>
          <w:tcPr>
            <w:tcW w:w="3661" w:type="dxa"/>
          </w:tcPr>
          <w:p w14:paraId="5AB78576" w14:textId="340CBFA0" w:rsidR="009E7F31" w:rsidRPr="009008D4" w:rsidRDefault="00985F82" w:rsidP="214B0E39">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Vadovaudamasis savo metodikomis, gerosiomis praktikomi</w:t>
            </w:r>
            <w:r w:rsidR="0029078D" w:rsidRPr="009008D4">
              <w:rPr>
                <w:rFonts w:ascii="Times New Roman" w:hAnsi="Times New Roman" w:cs="Times New Roman"/>
                <w:sz w:val="24"/>
                <w:szCs w:val="24"/>
              </w:rPr>
              <w:t>s</w:t>
            </w:r>
            <w:r w:rsidR="00D524DE" w:rsidRPr="009008D4">
              <w:rPr>
                <w:rFonts w:ascii="Times New Roman" w:hAnsi="Times New Roman" w:cs="Times New Roman"/>
                <w:sz w:val="24"/>
                <w:szCs w:val="24"/>
              </w:rPr>
              <w:t>,</w:t>
            </w:r>
            <w:r w:rsidRPr="009008D4">
              <w:rPr>
                <w:rFonts w:ascii="Times New Roman" w:hAnsi="Times New Roman" w:cs="Times New Roman"/>
                <w:sz w:val="24"/>
                <w:szCs w:val="24"/>
              </w:rPr>
              <w:t xml:space="preserve"> </w:t>
            </w:r>
            <w:r w:rsidR="0029078D" w:rsidRPr="009008D4">
              <w:rPr>
                <w:rFonts w:ascii="Times New Roman" w:hAnsi="Times New Roman" w:cs="Times New Roman"/>
                <w:sz w:val="24"/>
                <w:szCs w:val="24"/>
              </w:rPr>
              <w:t xml:space="preserve">Paslaugos teikėjas rengia </w:t>
            </w:r>
            <w:r w:rsidR="00D524DE" w:rsidRPr="009008D4">
              <w:rPr>
                <w:rFonts w:ascii="Times New Roman" w:hAnsi="Times New Roman" w:cs="Times New Roman"/>
                <w:sz w:val="24"/>
                <w:szCs w:val="24"/>
              </w:rPr>
              <w:t>k</w:t>
            </w:r>
            <w:r w:rsidR="009E7F31" w:rsidRPr="009008D4">
              <w:rPr>
                <w:rFonts w:ascii="Times New Roman" w:hAnsi="Times New Roman" w:cs="Times New Roman"/>
                <w:sz w:val="24"/>
                <w:szCs w:val="24"/>
              </w:rPr>
              <w:t>okybės vadybos sistemos dokumentus</w:t>
            </w:r>
            <w:r w:rsidR="0029078D" w:rsidRPr="009008D4">
              <w:rPr>
                <w:rFonts w:ascii="Times New Roman" w:hAnsi="Times New Roman" w:cs="Times New Roman"/>
                <w:sz w:val="24"/>
                <w:szCs w:val="24"/>
              </w:rPr>
              <w:t>,</w:t>
            </w:r>
            <w:r w:rsidR="009E7F31" w:rsidRPr="009008D4">
              <w:rPr>
                <w:rFonts w:ascii="Times New Roman" w:hAnsi="Times New Roman" w:cs="Times New Roman"/>
                <w:sz w:val="24"/>
                <w:szCs w:val="24"/>
              </w:rPr>
              <w:t xml:space="preserve"> bendradarbiaudamas su </w:t>
            </w:r>
            <w:r w:rsidR="00793F6F" w:rsidRPr="009008D4">
              <w:rPr>
                <w:rFonts w:ascii="Times New Roman" w:hAnsi="Times New Roman" w:cs="Times New Roman"/>
                <w:sz w:val="24"/>
                <w:szCs w:val="24"/>
              </w:rPr>
              <w:t>Perkančiosios organizacijos</w:t>
            </w:r>
            <w:r w:rsidRPr="009008D4">
              <w:rPr>
                <w:rFonts w:ascii="Times New Roman" w:hAnsi="Times New Roman" w:cs="Times New Roman"/>
                <w:sz w:val="24"/>
                <w:szCs w:val="24"/>
              </w:rPr>
              <w:t xml:space="preserve"> paskirt</w:t>
            </w:r>
            <w:r w:rsidR="00D524DE" w:rsidRPr="009008D4">
              <w:rPr>
                <w:rFonts w:ascii="Times New Roman" w:hAnsi="Times New Roman" w:cs="Times New Roman"/>
                <w:sz w:val="24"/>
                <w:szCs w:val="24"/>
              </w:rPr>
              <w:t>os</w:t>
            </w:r>
            <w:r w:rsidRPr="009008D4">
              <w:rPr>
                <w:rFonts w:ascii="Times New Roman" w:hAnsi="Times New Roman" w:cs="Times New Roman"/>
                <w:sz w:val="24"/>
                <w:szCs w:val="24"/>
              </w:rPr>
              <w:t>(-</w:t>
            </w:r>
            <w:r w:rsidR="00D524DE" w:rsidRPr="009008D4">
              <w:rPr>
                <w:rFonts w:ascii="Times New Roman" w:hAnsi="Times New Roman" w:cs="Times New Roman"/>
                <w:sz w:val="24"/>
                <w:szCs w:val="24"/>
              </w:rPr>
              <w:t>ų</w:t>
            </w:r>
            <w:r w:rsidRPr="009008D4">
              <w:rPr>
                <w:rFonts w:ascii="Times New Roman" w:hAnsi="Times New Roman" w:cs="Times New Roman"/>
                <w:sz w:val="24"/>
                <w:szCs w:val="24"/>
              </w:rPr>
              <w:t>)</w:t>
            </w:r>
            <w:r w:rsidR="00793F6F" w:rsidRPr="009008D4">
              <w:rPr>
                <w:rFonts w:ascii="Times New Roman" w:hAnsi="Times New Roman" w:cs="Times New Roman"/>
                <w:sz w:val="24"/>
                <w:szCs w:val="24"/>
              </w:rPr>
              <w:t xml:space="preserve"> darbo grup</w:t>
            </w:r>
            <w:r w:rsidR="00D524DE" w:rsidRPr="009008D4">
              <w:rPr>
                <w:rFonts w:ascii="Times New Roman" w:hAnsi="Times New Roman" w:cs="Times New Roman"/>
                <w:sz w:val="24"/>
                <w:szCs w:val="24"/>
              </w:rPr>
              <w:t>ės</w:t>
            </w:r>
            <w:r w:rsidR="00793F6F" w:rsidRPr="009008D4">
              <w:rPr>
                <w:rFonts w:ascii="Times New Roman" w:hAnsi="Times New Roman" w:cs="Times New Roman"/>
                <w:sz w:val="24"/>
                <w:szCs w:val="24"/>
              </w:rPr>
              <w:t>(-</w:t>
            </w:r>
            <w:proofErr w:type="spellStart"/>
            <w:r w:rsidR="00D524DE" w:rsidRPr="009008D4">
              <w:rPr>
                <w:rFonts w:ascii="Times New Roman" w:hAnsi="Times New Roman" w:cs="Times New Roman"/>
                <w:sz w:val="24"/>
                <w:szCs w:val="24"/>
              </w:rPr>
              <w:t>ių</w:t>
            </w:r>
            <w:proofErr w:type="spellEnd"/>
            <w:r w:rsidR="00793F6F" w:rsidRPr="009008D4">
              <w:rPr>
                <w:rFonts w:ascii="Times New Roman" w:hAnsi="Times New Roman" w:cs="Times New Roman"/>
                <w:sz w:val="24"/>
                <w:szCs w:val="24"/>
              </w:rPr>
              <w:t>)</w:t>
            </w:r>
            <w:r w:rsidR="009E7F31" w:rsidRPr="009008D4">
              <w:rPr>
                <w:rFonts w:ascii="Times New Roman" w:hAnsi="Times New Roman" w:cs="Times New Roman"/>
                <w:sz w:val="24"/>
                <w:szCs w:val="24"/>
              </w:rPr>
              <w:t xml:space="preserve"> </w:t>
            </w:r>
            <w:r w:rsidR="00D524DE" w:rsidRPr="009008D4">
              <w:rPr>
                <w:rFonts w:ascii="Times New Roman" w:hAnsi="Times New Roman" w:cs="Times New Roman"/>
                <w:sz w:val="24"/>
                <w:szCs w:val="24"/>
              </w:rPr>
              <w:t>nariais</w:t>
            </w:r>
            <w:r w:rsidR="009E7F31" w:rsidRPr="009008D4">
              <w:rPr>
                <w:rFonts w:ascii="Times New Roman" w:hAnsi="Times New Roman" w:cs="Times New Roman"/>
                <w:sz w:val="24"/>
                <w:szCs w:val="24"/>
              </w:rPr>
              <w:t xml:space="preserve">: </w:t>
            </w:r>
          </w:p>
          <w:p w14:paraId="4D87E458" w14:textId="2480474D" w:rsidR="009E7F31" w:rsidRPr="009008D4" w:rsidRDefault="002532CE" w:rsidP="00473423">
            <w:pPr>
              <w:pStyle w:val="Sraopastraipa"/>
              <w:numPr>
                <w:ilvl w:val="0"/>
                <w:numId w:val="10"/>
              </w:numPr>
              <w:tabs>
                <w:tab w:val="left" w:pos="268"/>
              </w:tabs>
              <w:spacing w:line="276" w:lineRule="auto"/>
              <w:ind w:left="42" w:firstLine="0"/>
              <w:jc w:val="both"/>
              <w:rPr>
                <w:rFonts w:ascii="Times New Roman" w:hAnsi="Times New Roman" w:cs="Times New Roman"/>
                <w:sz w:val="24"/>
                <w:szCs w:val="24"/>
              </w:rPr>
            </w:pPr>
            <w:r w:rsidRPr="009008D4">
              <w:rPr>
                <w:rFonts w:ascii="Times New Roman" w:hAnsi="Times New Roman" w:cs="Times New Roman"/>
                <w:sz w:val="24"/>
                <w:szCs w:val="24"/>
              </w:rPr>
              <w:t>dokumentuojami</w:t>
            </w:r>
            <w:r w:rsidR="009E7F31" w:rsidRPr="009008D4">
              <w:rPr>
                <w:rFonts w:ascii="Times New Roman" w:hAnsi="Times New Roman" w:cs="Times New Roman"/>
                <w:sz w:val="24"/>
                <w:szCs w:val="24"/>
              </w:rPr>
              <w:t xml:space="preserve"> </w:t>
            </w:r>
            <w:r w:rsidR="00A20ADF" w:rsidRPr="009008D4">
              <w:rPr>
                <w:rFonts w:ascii="Times New Roman" w:hAnsi="Times New Roman" w:cs="Times New Roman"/>
                <w:sz w:val="24"/>
                <w:szCs w:val="24"/>
              </w:rPr>
              <w:t xml:space="preserve">kokybės vadovas, </w:t>
            </w:r>
            <w:r w:rsidR="009E7F31" w:rsidRPr="009008D4">
              <w:rPr>
                <w:rFonts w:ascii="Times New Roman" w:hAnsi="Times New Roman" w:cs="Times New Roman"/>
                <w:sz w:val="24"/>
                <w:szCs w:val="24"/>
              </w:rPr>
              <w:t xml:space="preserve">kokybės politika, procesų aprašai ir kiti kokybės </w:t>
            </w:r>
            <w:r w:rsidR="00FE31E3" w:rsidRPr="009008D4">
              <w:rPr>
                <w:rFonts w:ascii="Times New Roman" w:hAnsi="Times New Roman" w:cs="Times New Roman"/>
                <w:sz w:val="24"/>
                <w:szCs w:val="24"/>
              </w:rPr>
              <w:t xml:space="preserve">vadybos </w:t>
            </w:r>
            <w:r w:rsidR="009E7F31" w:rsidRPr="009008D4">
              <w:rPr>
                <w:rFonts w:ascii="Times New Roman" w:hAnsi="Times New Roman" w:cs="Times New Roman"/>
                <w:sz w:val="24"/>
                <w:szCs w:val="24"/>
              </w:rPr>
              <w:t>sistemos diegimui reik</w:t>
            </w:r>
            <w:r w:rsidR="00D524DE" w:rsidRPr="009008D4">
              <w:rPr>
                <w:rFonts w:ascii="Times New Roman" w:hAnsi="Times New Roman" w:cs="Times New Roman"/>
                <w:sz w:val="24"/>
                <w:szCs w:val="24"/>
              </w:rPr>
              <w:t>alingi</w:t>
            </w:r>
            <w:r w:rsidR="009E7F31" w:rsidRPr="009008D4">
              <w:rPr>
                <w:rFonts w:ascii="Times New Roman" w:hAnsi="Times New Roman" w:cs="Times New Roman"/>
                <w:sz w:val="24"/>
                <w:szCs w:val="24"/>
              </w:rPr>
              <w:t xml:space="preserve"> dokumentai;</w:t>
            </w:r>
          </w:p>
          <w:p w14:paraId="714FF40F" w14:textId="6EB57289" w:rsidR="009E7F31" w:rsidRPr="009008D4" w:rsidRDefault="009E7F31" w:rsidP="00473423">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2.</w:t>
            </w:r>
            <w:r w:rsidR="00FE31E3" w:rsidRPr="009008D4">
              <w:rPr>
                <w:rFonts w:ascii="Times New Roman" w:hAnsi="Times New Roman" w:cs="Times New Roman"/>
                <w:sz w:val="24"/>
                <w:szCs w:val="24"/>
              </w:rPr>
              <w:t xml:space="preserve"> identifikuojami ir dokumentuojami rezultatyvumo rodikliai </w:t>
            </w:r>
            <w:r w:rsidR="00B924DF" w:rsidRPr="009008D4">
              <w:rPr>
                <w:rFonts w:ascii="Times New Roman" w:hAnsi="Times New Roman" w:cs="Times New Roman"/>
                <w:sz w:val="24"/>
                <w:szCs w:val="24"/>
              </w:rPr>
              <w:t>(tiek proces</w:t>
            </w:r>
            <w:r w:rsidR="00D524DE" w:rsidRPr="009008D4">
              <w:rPr>
                <w:rFonts w:ascii="Times New Roman" w:hAnsi="Times New Roman" w:cs="Times New Roman"/>
                <w:sz w:val="24"/>
                <w:szCs w:val="24"/>
              </w:rPr>
              <w:t>ų</w:t>
            </w:r>
            <w:r w:rsidR="00B924DF" w:rsidRPr="009008D4">
              <w:rPr>
                <w:rFonts w:ascii="Times New Roman" w:hAnsi="Times New Roman" w:cs="Times New Roman"/>
                <w:sz w:val="24"/>
                <w:szCs w:val="24"/>
              </w:rPr>
              <w:t xml:space="preserve">, tiek </w:t>
            </w:r>
            <w:r w:rsidR="000C7699" w:rsidRPr="009008D4">
              <w:rPr>
                <w:rFonts w:ascii="Times New Roman" w:hAnsi="Times New Roman" w:cs="Times New Roman"/>
                <w:sz w:val="24"/>
                <w:szCs w:val="24"/>
              </w:rPr>
              <w:t xml:space="preserve">Perkančiosios organizacijos tikslams pasiekti), </w:t>
            </w:r>
            <w:r w:rsidRPr="009008D4">
              <w:rPr>
                <w:rFonts w:ascii="Times New Roman" w:hAnsi="Times New Roman" w:cs="Times New Roman"/>
                <w:sz w:val="24"/>
                <w:szCs w:val="24"/>
              </w:rPr>
              <w:t xml:space="preserve">nustatomos siektinos rodiklių reikšmės, duomenų gavimo šaltiniai, </w:t>
            </w:r>
            <w:r w:rsidR="00A85C86" w:rsidRPr="009008D4">
              <w:rPr>
                <w:rFonts w:ascii="Times New Roman" w:hAnsi="Times New Roman" w:cs="Times New Roman"/>
                <w:sz w:val="24"/>
                <w:szCs w:val="24"/>
              </w:rPr>
              <w:t xml:space="preserve">parengiami </w:t>
            </w:r>
            <w:r w:rsidRPr="009008D4">
              <w:rPr>
                <w:rFonts w:ascii="Times New Roman" w:hAnsi="Times New Roman" w:cs="Times New Roman"/>
                <w:sz w:val="24"/>
                <w:szCs w:val="24"/>
              </w:rPr>
              <w:t xml:space="preserve">rodiklių </w:t>
            </w:r>
            <w:r w:rsidR="00F645AD" w:rsidRPr="009008D4">
              <w:rPr>
                <w:rFonts w:ascii="Times New Roman" w:hAnsi="Times New Roman" w:cs="Times New Roman"/>
                <w:sz w:val="24"/>
                <w:szCs w:val="24"/>
              </w:rPr>
              <w:t>techniniai aprašymai</w:t>
            </w:r>
            <w:r w:rsidRPr="009008D4">
              <w:rPr>
                <w:rFonts w:ascii="Times New Roman" w:hAnsi="Times New Roman" w:cs="Times New Roman"/>
                <w:sz w:val="24"/>
                <w:szCs w:val="24"/>
              </w:rPr>
              <w:t xml:space="preserve"> ir kt.; </w:t>
            </w:r>
          </w:p>
          <w:p w14:paraId="20C7D8D1" w14:textId="77777777" w:rsidR="00564485" w:rsidRPr="009008D4" w:rsidRDefault="009E7F31" w:rsidP="00564485">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lastRenderedPageBreak/>
              <w:t xml:space="preserve">3. </w:t>
            </w:r>
            <w:r w:rsidR="00B029A9" w:rsidRPr="009008D4">
              <w:rPr>
                <w:rFonts w:ascii="Times New Roman" w:hAnsi="Times New Roman" w:cs="Times New Roman"/>
                <w:sz w:val="24"/>
                <w:szCs w:val="24"/>
              </w:rPr>
              <w:t xml:space="preserve">Perkančiosios organizacijos procesai </w:t>
            </w:r>
            <w:r w:rsidR="00564485" w:rsidRPr="009008D4">
              <w:rPr>
                <w:rFonts w:ascii="Times New Roman" w:hAnsi="Times New Roman" w:cs="Times New Roman"/>
                <w:sz w:val="24"/>
                <w:szCs w:val="24"/>
              </w:rPr>
              <w:t xml:space="preserve">(arba tvarkos ir pan.) </w:t>
            </w:r>
            <w:r w:rsidR="00986CBE" w:rsidRPr="009008D4">
              <w:rPr>
                <w:rFonts w:ascii="Times New Roman" w:hAnsi="Times New Roman" w:cs="Times New Roman"/>
                <w:sz w:val="24"/>
                <w:szCs w:val="24"/>
              </w:rPr>
              <w:t>parengti ne mažesniu detalumu kaip</w:t>
            </w:r>
            <w:r w:rsidR="00D01354" w:rsidRPr="009008D4">
              <w:rPr>
                <w:rFonts w:ascii="Times New Roman" w:hAnsi="Times New Roman" w:cs="Times New Roman"/>
                <w:sz w:val="24"/>
                <w:szCs w:val="24"/>
              </w:rPr>
              <w:t xml:space="preserve">: </w:t>
            </w:r>
            <w:r w:rsidR="004D17AB" w:rsidRPr="009008D4">
              <w:rPr>
                <w:rFonts w:ascii="Times New Roman" w:hAnsi="Times New Roman" w:cs="Times New Roman"/>
                <w:sz w:val="24"/>
                <w:szCs w:val="24"/>
              </w:rPr>
              <w:t>nustatytas proceso</w:t>
            </w:r>
            <w:r w:rsidR="00564485" w:rsidRPr="009008D4">
              <w:rPr>
                <w:rFonts w:ascii="Times New Roman" w:hAnsi="Times New Roman" w:cs="Times New Roman"/>
                <w:sz w:val="24"/>
                <w:szCs w:val="24"/>
              </w:rPr>
              <w:t xml:space="preserve"> (tvarkos ir pan.)</w:t>
            </w:r>
            <w:r w:rsidR="004D17AB" w:rsidRPr="009008D4">
              <w:rPr>
                <w:rFonts w:ascii="Times New Roman" w:hAnsi="Times New Roman" w:cs="Times New Roman"/>
                <w:sz w:val="24"/>
                <w:szCs w:val="24"/>
              </w:rPr>
              <w:t xml:space="preserve"> tikslas, taikoma apimtis, </w:t>
            </w:r>
            <w:r w:rsidR="00D01354" w:rsidRPr="009008D4">
              <w:rPr>
                <w:rFonts w:ascii="Times New Roman" w:hAnsi="Times New Roman" w:cs="Times New Roman"/>
                <w:sz w:val="24"/>
                <w:szCs w:val="24"/>
              </w:rPr>
              <w:t xml:space="preserve">rolės ir atsakomybės, </w:t>
            </w:r>
            <w:r w:rsidR="001C5162" w:rsidRPr="009008D4">
              <w:rPr>
                <w:rFonts w:ascii="Times New Roman" w:hAnsi="Times New Roman" w:cs="Times New Roman"/>
                <w:sz w:val="24"/>
                <w:szCs w:val="24"/>
              </w:rPr>
              <w:t>rezultatyvumo rodikliai</w:t>
            </w:r>
            <w:r w:rsidR="00564485" w:rsidRPr="009008D4">
              <w:rPr>
                <w:rFonts w:ascii="Times New Roman" w:hAnsi="Times New Roman" w:cs="Times New Roman"/>
                <w:sz w:val="24"/>
                <w:szCs w:val="24"/>
              </w:rPr>
              <w:t xml:space="preserve"> (jei reikia)</w:t>
            </w:r>
            <w:r w:rsidR="001C5162" w:rsidRPr="009008D4">
              <w:rPr>
                <w:rFonts w:ascii="Times New Roman" w:hAnsi="Times New Roman" w:cs="Times New Roman"/>
                <w:sz w:val="24"/>
                <w:szCs w:val="24"/>
              </w:rPr>
              <w:t xml:space="preserve">, </w:t>
            </w:r>
            <w:r w:rsidR="00986CBE" w:rsidRPr="009008D4">
              <w:rPr>
                <w:rFonts w:ascii="Times New Roman" w:hAnsi="Times New Roman" w:cs="Times New Roman"/>
                <w:sz w:val="24"/>
                <w:szCs w:val="24"/>
              </w:rPr>
              <w:t>pateikt</w:t>
            </w:r>
            <w:r w:rsidR="008E1081" w:rsidRPr="009008D4">
              <w:rPr>
                <w:rFonts w:ascii="Times New Roman" w:hAnsi="Times New Roman" w:cs="Times New Roman"/>
                <w:sz w:val="24"/>
                <w:szCs w:val="24"/>
              </w:rPr>
              <w:t>a</w:t>
            </w:r>
            <w:r w:rsidR="00986CBE" w:rsidRPr="009008D4">
              <w:rPr>
                <w:rFonts w:ascii="Times New Roman" w:hAnsi="Times New Roman" w:cs="Times New Roman"/>
                <w:sz w:val="24"/>
                <w:szCs w:val="24"/>
              </w:rPr>
              <w:t xml:space="preserve"> proces</w:t>
            </w:r>
            <w:r w:rsidR="008E1081" w:rsidRPr="009008D4">
              <w:rPr>
                <w:rFonts w:ascii="Times New Roman" w:hAnsi="Times New Roman" w:cs="Times New Roman"/>
                <w:sz w:val="24"/>
                <w:szCs w:val="24"/>
              </w:rPr>
              <w:t>o</w:t>
            </w:r>
            <w:r w:rsidR="00986CBE" w:rsidRPr="009008D4">
              <w:rPr>
                <w:rFonts w:ascii="Times New Roman" w:hAnsi="Times New Roman" w:cs="Times New Roman"/>
                <w:sz w:val="24"/>
                <w:szCs w:val="24"/>
              </w:rPr>
              <w:t xml:space="preserve"> schem</w:t>
            </w:r>
            <w:r w:rsidR="008E1081" w:rsidRPr="009008D4">
              <w:rPr>
                <w:rFonts w:ascii="Times New Roman" w:hAnsi="Times New Roman" w:cs="Times New Roman"/>
                <w:sz w:val="24"/>
                <w:szCs w:val="24"/>
              </w:rPr>
              <w:t>a</w:t>
            </w:r>
            <w:r w:rsidR="00564485" w:rsidRPr="009008D4">
              <w:rPr>
                <w:rFonts w:ascii="Times New Roman" w:hAnsi="Times New Roman" w:cs="Times New Roman"/>
                <w:sz w:val="24"/>
                <w:szCs w:val="24"/>
              </w:rPr>
              <w:t xml:space="preserve"> (jei reikia)</w:t>
            </w:r>
            <w:r w:rsidR="00986CBE" w:rsidRPr="009008D4">
              <w:rPr>
                <w:rFonts w:ascii="Times New Roman" w:hAnsi="Times New Roman" w:cs="Times New Roman"/>
                <w:sz w:val="24"/>
                <w:szCs w:val="24"/>
              </w:rPr>
              <w:t xml:space="preserve">, </w:t>
            </w:r>
            <w:r w:rsidR="008E1081" w:rsidRPr="009008D4">
              <w:rPr>
                <w:rFonts w:ascii="Times New Roman" w:hAnsi="Times New Roman" w:cs="Times New Roman"/>
                <w:sz w:val="24"/>
                <w:szCs w:val="24"/>
              </w:rPr>
              <w:t xml:space="preserve">parengti </w:t>
            </w:r>
            <w:r w:rsidR="00D01354" w:rsidRPr="009008D4">
              <w:rPr>
                <w:rFonts w:ascii="Times New Roman" w:hAnsi="Times New Roman" w:cs="Times New Roman"/>
                <w:sz w:val="24"/>
                <w:szCs w:val="24"/>
              </w:rPr>
              <w:t>aprašai</w:t>
            </w:r>
            <w:r w:rsidR="001C5162" w:rsidRPr="009008D4">
              <w:rPr>
                <w:rFonts w:ascii="Times New Roman" w:hAnsi="Times New Roman" w:cs="Times New Roman"/>
                <w:sz w:val="24"/>
                <w:szCs w:val="24"/>
              </w:rPr>
              <w:t>.</w:t>
            </w:r>
          </w:p>
          <w:p w14:paraId="5D3B9780" w14:textId="4C8A135E" w:rsidR="005D296D" w:rsidRPr="009008D4" w:rsidRDefault="005D296D" w:rsidP="00564485">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Paslaugų teik</w:t>
            </w:r>
            <w:r w:rsidR="00A85C86" w:rsidRPr="009008D4">
              <w:rPr>
                <w:rFonts w:ascii="Times New Roman" w:hAnsi="Times New Roman" w:cs="Times New Roman"/>
                <w:sz w:val="24"/>
                <w:szCs w:val="24"/>
              </w:rPr>
              <w:t>imo metu</w:t>
            </w:r>
            <w:r w:rsidRPr="009008D4">
              <w:rPr>
                <w:rFonts w:ascii="Times New Roman" w:hAnsi="Times New Roman" w:cs="Times New Roman"/>
                <w:sz w:val="24"/>
                <w:szCs w:val="24"/>
              </w:rPr>
              <w:t xml:space="preserve"> preliminariai turi </w:t>
            </w:r>
            <w:r w:rsidR="00A85C86" w:rsidRPr="009008D4">
              <w:rPr>
                <w:rFonts w:ascii="Times New Roman" w:hAnsi="Times New Roman" w:cs="Times New Roman"/>
                <w:sz w:val="24"/>
                <w:szCs w:val="24"/>
              </w:rPr>
              <w:t xml:space="preserve">būti </w:t>
            </w:r>
            <w:r w:rsidRPr="009008D4">
              <w:rPr>
                <w:rFonts w:ascii="Times New Roman" w:hAnsi="Times New Roman" w:cs="Times New Roman"/>
                <w:sz w:val="24"/>
                <w:szCs w:val="24"/>
              </w:rPr>
              <w:t>parengt</w:t>
            </w:r>
            <w:r w:rsidR="00A85C86" w:rsidRPr="009008D4">
              <w:rPr>
                <w:rFonts w:ascii="Times New Roman" w:hAnsi="Times New Roman" w:cs="Times New Roman"/>
                <w:sz w:val="24"/>
                <w:szCs w:val="24"/>
              </w:rPr>
              <w:t>a</w:t>
            </w:r>
            <w:r w:rsidRPr="009008D4">
              <w:rPr>
                <w:rFonts w:ascii="Times New Roman" w:hAnsi="Times New Roman" w:cs="Times New Roman"/>
                <w:sz w:val="24"/>
                <w:szCs w:val="24"/>
              </w:rPr>
              <w:t xml:space="preserve"> 16-20 procesų, tvarkų</w:t>
            </w:r>
            <w:r w:rsidR="00A85C86" w:rsidRPr="009008D4">
              <w:rPr>
                <w:rFonts w:ascii="Times New Roman" w:hAnsi="Times New Roman" w:cs="Times New Roman"/>
                <w:sz w:val="24"/>
                <w:szCs w:val="24"/>
              </w:rPr>
              <w:t>, aprašų</w:t>
            </w:r>
            <w:r w:rsidRPr="009008D4">
              <w:rPr>
                <w:rFonts w:ascii="Times New Roman" w:hAnsi="Times New Roman" w:cs="Times New Roman"/>
                <w:sz w:val="24"/>
                <w:szCs w:val="24"/>
              </w:rPr>
              <w:t xml:space="preserve"> ir pan. (privalomi procesų ar tvarkų priedai</w:t>
            </w:r>
            <w:r w:rsidR="00A85C86" w:rsidRPr="009008D4">
              <w:rPr>
                <w:rFonts w:ascii="Times New Roman" w:hAnsi="Times New Roman" w:cs="Times New Roman"/>
                <w:sz w:val="24"/>
                <w:szCs w:val="24"/>
              </w:rPr>
              <w:t>,</w:t>
            </w:r>
            <w:r w:rsidRPr="009008D4">
              <w:rPr>
                <w:rFonts w:ascii="Times New Roman" w:hAnsi="Times New Roman" w:cs="Times New Roman"/>
                <w:sz w:val="24"/>
                <w:szCs w:val="24"/>
              </w:rPr>
              <w:t xml:space="preserve">  kaip registrai, šablonai, detalizuojantys dokumentai ir pan.</w:t>
            </w:r>
            <w:r w:rsidR="00A85C86" w:rsidRPr="009008D4">
              <w:rPr>
                <w:rFonts w:ascii="Times New Roman" w:hAnsi="Times New Roman" w:cs="Times New Roman"/>
                <w:sz w:val="24"/>
                <w:szCs w:val="24"/>
              </w:rPr>
              <w:t>,</w:t>
            </w:r>
            <w:r w:rsidRPr="009008D4">
              <w:rPr>
                <w:rFonts w:ascii="Times New Roman" w:hAnsi="Times New Roman" w:cs="Times New Roman"/>
                <w:sz w:val="24"/>
                <w:szCs w:val="24"/>
              </w:rPr>
              <w:t xml:space="preserve"> į šį skaičių nėra įskaičiuoti).</w:t>
            </w:r>
          </w:p>
        </w:tc>
      </w:tr>
      <w:tr w:rsidR="00D53089" w:rsidRPr="009008D4" w14:paraId="2C04F577" w14:textId="2F985ACD" w:rsidTr="214B0E39">
        <w:tc>
          <w:tcPr>
            <w:tcW w:w="1092" w:type="dxa"/>
          </w:tcPr>
          <w:p w14:paraId="65167F05" w14:textId="07EA474A" w:rsidR="00C3696E" w:rsidRPr="009008D4" w:rsidRDefault="006D1351"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r w:rsidR="00640DFF" w:rsidRPr="009008D4">
              <w:rPr>
                <w:rFonts w:ascii="Times New Roman" w:eastAsia="Times New Roman" w:hAnsi="Times New Roman" w:cs="Times New Roman"/>
                <w:color w:val="000000"/>
                <w:sz w:val="24"/>
                <w:szCs w:val="24"/>
              </w:rPr>
              <w:t>.</w:t>
            </w:r>
            <w:r w:rsidR="0056644A" w:rsidRPr="009008D4">
              <w:rPr>
                <w:rFonts w:ascii="Times New Roman" w:eastAsia="Times New Roman" w:hAnsi="Times New Roman" w:cs="Times New Roman"/>
                <w:color w:val="000000"/>
                <w:sz w:val="24"/>
                <w:szCs w:val="24"/>
              </w:rPr>
              <w:t>7</w:t>
            </w:r>
            <w:r w:rsidR="00640DFF" w:rsidRPr="009008D4">
              <w:rPr>
                <w:rFonts w:ascii="Times New Roman" w:eastAsia="Times New Roman" w:hAnsi="Times New Roman" w:cs="Times New Roman"/>
                <w:color w:val="000000"/>
                <w:sz w:val="24"/>
                <w:szCs w:val="24"/>
              </w:rPr>
              <w:t>.</w:t>
            </w:r>
          </w:p>
        </w:tc>
        <w:tc>
          <w:tcPr>
            <w:tcW w:w="2354" w:type="dxa"/>
          </w:tcPr>
          <w:p w14:paraId="2B13CC64" w14:textId="095BB6EF" w:rsidR="00C3696E" w:rsidRPr="009008D4" w:rsidRDefault="00A85C86"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bCs/>
                <w:sz w:val="24"/>
                <w:szCs w:val="24"/>
              </w:rPr>
              <w:t>K</w:t>
            </w:r>
            <w:r w:rsidR="00BE2CC4" w:rsidRPr="009008D4">
              <w:rPr>
                <w:rFonts w:ascii="Times New Roman" w:hAnsi="Times New Roman" w:cs="Times New Roman"/>
                <w:bCs/>
                <w:sz w:val="24"/>
                <w:szCs w:val="24"/>
              </w:rPr>
              <w:t>okybės vadybos sistemos vidaus audit</w:t>
            </w:r>
            <w:r w:rsidRPr="009008D4">
              <w:rPr>
                <w:rFonts w:ascii="Times New Roman" w:hAnsi="Times New Roman" w:cs="Times New Roman"/>
                <w:bCs/>
                <w:sz w:val="24"/>
                <w:szCs w:val="24"/>
              </w:rPr>
              <w:t>o mokymai</w:t>
            </w:r>
          </w:p>
        </w:tc>
        <w:tc>
          <w:tcPr>
            <w:tcW w:w="2958" w:type="dxa"/>
          </w:tcPr>
          <w:p w14:paraId="546E9783" w14:textId="72699C7D" w:rsidR="00426CCD" w:rsidRPr="009008D4" w:rsidRDefault="00426CCD" w:rsidP="00473423">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Apmokyti Perkančiosios organizacijos darbuotojai atlikti kokybės vadybos sistemos vidaus auditą ir išduoti pažymėjimai.</w:t>
            </w:r>
          </w:p>
          <w:p w14:paraId="39B691D2" w14:textId="77777777"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p>
        </w:tc>
        <w:tc>
          <w:tcPr>
            <w:tcW w:w="3661" w:type="dxa"/>
          </w:tcPr>
          <w:p w14:paraId="3B307BA8" w14:textId="38314A59" w:rsidR="00DD46C6" w:rsidRPr="009008D4" w:rsidRDefault="00DD46C6" w:rsidP="00473423">
            <w:pPr>
              <w:tabs>
                <w:tab w:val="left" w:pos="633"/>
              </w:tabs>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Paslaug</w:t>
            </w:r>
            <w:r w:rsidR="00A916D5" w:rsidRPr="009008D4">
              <w:rPr>
                <w:rFonts w:ascii="Times New Roman" w:hAnsi="Times New Roman" w:cs="Times New Roman"/>
                <w:sz w:val="24"/>
                <w:szCs w:val="24"/>
              </w:rPr>
              <w:t>ų</w:t>
            </w:r>
            <w:r w:rsidRPr="009008D4">
              <w:rPr>
                <w:rFonts w:ascii="Times New Roman" w:hAnsi="Times New Roman" w:cs="Times New Roman"/>
                <w:sz w:val="24"/>
                <w:szCs w:val="24"/>
              </w:rPr>
              <w:t xml:space="preserve"> teikėjas turi apmokyti </w:t>
            </w:r>
            <w:r w:rsidR="005F69AB" w:rsidRPr="009008D4">
              <w:rPr>
                <w:rFonts w:ascii="Times New Roman" w:hAnsi="Times New Roman" w:cs="Times New Roman"/>
                <w:sz w:val="24"/>
                <w:szCs w:val="24"/>
              </w:rPr>
              <w:t xml:space="preserve">ne </w:t>
            </w:r>
            <w:r w:rsidR="00A85C86" w:rsidRPr="009008D4">
              <w:rPr>
                <w:rFonts w:ascii="Times New Roman" w:hAnsi="Times New Roman" w:cs="Times New Roman"/>
                <w:sz w:val="24"/>
                <w:szCs w:val="24"/>
              </w:rPr>
              <w:t>mažiau</w:t>
            </w:r>
            <w:r w:rsidR="005F69AB" w:rsidRPr="009008D4">
              <w:rPr>
                <w:rFonts w:ascii="Times New Roman" w:hAnsi="Times New Roman" w:cs="Times New Roman"/>
                <w:sz w:val="24"/>
                <w:szCs w:val="24"/>
              </w:rPr>
              <w:t xml:space="preserve"> kaip </w:t>
            </w:r>
            <w:r w:rsidR="00A85C86" w:rsidRPr="009008D4">
              <w:rPr>
                <w:rFonts w:ascii="Times New Roman" w:hAnsi="Times New Roman" w:cs="Times New Roman"/>
                <w:sz w:val="24"/>
                <w:szCs w:val="24"/>
              </w:rPr>
              <w:t>4</w:t>
            </w:r>
            <w:r w:rsidRPr="009008D4">
              <w:rPr>
                <w:rFonts w:ascii="Times New Roman" w:hAnsi="Times New Roman" w:cs="Times New Roman"/>
                <w:sz w:val="24"/>
                <w:szCs w:val="24"/>
              </w:rPr>
              <w:t xml:space="preserve"> </w:t>
            </w:r>
            <w:r w:rsidR="005F69AB" w:rsidRPr="009008D4">
              <w:rPr>
                <w:rFonts w:ascii="Times New Roman" w:hAnsi="Times New Roman" w:cs="Times New Roman"/>
                <w:sz w:val="24"/>
                <w:szCs w:val="24"/>
              </w:rPr>
              <w:t>darbuotojus</w:t>
            </w:r>
            <w:r w:rsidRPr="009008D4">
              <w:rPr>
                <w:rFonts w:ascii="Times New Roman" w:hAnsi="Times New Roman" w:cs="Times New Roman"/>
                <w:sz w:val="24"/>
                <w:szCs w:val="24"/>
              </w:rPr>
              <w:t xml:space="preserve"> </w:t>
            </w:r>
            <w:r w:rsidRPr="009008D4">
              <w:rPr>
                <w:rFonts w:ascii="Times New Roman" w:hAnsi="Times New Roman" w:cs="Times New Roman"/>
                <w:bCs/>
                <w:sz w:val="24"/>
                <w:szCs w:val="24"/>
              </w:rPr>
              <w:t xml:space="preserve">atlikti </w:t>
            </w:r>
            <w:r w:rsidRPr="009008D4">
              <w:rPr>
                <w:rFonts w:ascii="Times New Roman" w:hAnsi="Times New Roman" w:cs="Times New Roman"/>
                <w:sz w:val="24"/>
                <w:szCs w:val="24"/>
              </w:rPr>
              <w:t xml:space="preserve">kokybės vadybos sistemos vidaus audito procedūras. Mokymų trukmė – </w:t>
            </w:r>
            <w:r w:rsidR="005F69AB" w:rsidRPr="009008D4">
              <w:rPr>
                <w:rFonts w:ascii="Times New Roman" w:hAnsi="Times New Roman" w:cs="Times New Roman"/>
                <w:sz w:val="24"/>
                <w:szCs w:val="24"/>
              </w:rPr>
              <w:t xml:space="preserve">ne mažiau </w:t>
            </w:r>
            <w:r w:rsidRPr="009008D4">
              <w:rPr>
                <w:rFonts w:ascii="Times New Roman" w:hAnsi="Times New Roman" w:cs="Times New Roman"/>
                <w:sz w:val="24"/>
                <w:szCs w:val="24"/>
              </w:rPr>
              <w:t xml:space="preserve">6 ak. val.   </w:t>
            </w:r>
          </w:p>
          <w:p w14:paraId="14B2CD96" w14:textId="77777777" w:rsidR="00A85C86" w:rsidRPr="009008D4" w:rsidRDefault="00DD46C6"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Mokymai tur</w:t>
            </w:r>
            <w:r w:rsidR="00EE4FDE" w:rsidRPr="009008D4">
              <w:rPr>
                <w:rFonts w:ascii="Times New Roman" w:hAnsi="Times New Roman" w:cs="Times New Roman"/>
                <w:sz w:val="24"/>
                <w:szCs w:val="24"/>
              </w:rPr>
              <w:t>i</w:t>
            </w:r>
            <w:r w:rsidRPr="009008D4">
              <w:rPr>
                <w:rFonts w:ascii="Times New Roman" w:hAnsi="Times New Roman" w:cs="Times New Roman"/>
                <w:sz w:val="24"/>
                <w:szCs w:val="24"/>
              </w:rPr>
              <w:t xml:space="preserve"> atitikti ISO 19011 „Vadybos sistemų audito gairės“ standarto reikalavimus. </w:t>
            </w:r>
          </w:p>
          <w:p w14:paraId="02E04810" w14:textId="08D5FF60" w:rsidR="00C3696E" w:rsidRPr="009008D4" w:rsidRDefault="00DD46C6"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hAnsi="Times New Roman" w:cs="Times New Roman"/>
                <w:sz w:val="24"/>
                <w:szCs w:val="24"/>
              </w:rPr>
              <w:t>Mokymų laikas ir medžiaga tur</w:t>
            </w:r>
            <w:r w:rsidR="00EE4FDE" w:rsidRPr="009008D4">
              <w:rPr>
                <w:rFonts w:ascii="Times New Roman" w:hAnsi="Times New Roman" w:cs="Times New Roman"/>
                <w:sz w:val="24"/>
                <w:szCs w:val="24"/>
              </w:rPr>
              <w:t>i</w:t>
            </w:r>
            <w:r w:rsidRPr="009008D4">
              <w:rPr>
                <w:rFonts w:ascii="Times New Roman" w:hAnsi="Times New Roman" w:cs="Times New Roman"/>
                <w:sz w:val="24"/>
                <w:szCs w:val="24"/>
              </w:rPr>
              <w:t xml:space="preserve"> būti suderinti su </w:t>
            </w:r>
            <w:r w:rsidR="00E03309" w:rsidRPr="009008D4">
              <w:rPr>
                <w:rFonts w:ascii="Times New Roman" w:hAnsi="Times New Roman" w:cs="Times New Roman"/>
                <w:sz w:val="24"/>
                <w:szCs w:val="24"/>
              </w:rPr>
              <w:t>Perkančiąja organizacija</w:t>
            </w:r>
            <w:r w:rsidRPr="009008D4">
              <w:rPr>
                <w:rFonts w:ascii="Times New Roman" w:hAnsi="Times New Roman" w:cs="Times New Roman"/>
                <w:sz w:val="24"/>
                <w:szCs w:val="24"/>
              </w:rPr>
              <w:t xml:space="preserve">. </w:t>
            </w:r>
          </w:p>
        </w:tc>
      </w:tr>
      <w:tr w:rsidR="00D53089" w:rsidRPr="009008D4" w14:paraId="6F03BABE" w14:textId="77777777" w:rsidTr="214B0E39">
        <w:tc>
          <w:tcPr>
            <w:tcW w:w="1092" w:type="dxa"/>
          </w:tcPr>
          <w:p w14:paraId="2E304583" w14:textId="2090B92B" w:rsidR="002B6F3B" w:rsidRPr="009008D4" w:rsidRDefault="006D1351"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40DFF" w:rsidRPr="009008D4">
              <w:rPr>
                <w:rFonts w:ascii="Times New Roman" w:eastAsia="Times New Roman" w:hAnsi="Times New Roman" w:cs="Times New Roman"/>
                <w:color w:val="000000"/>
                <w:sz w:val="24"/>
                <w:szCs w:val="24"/>
              </w:rPr>
              <w:t>.</w:t>
            </w:r>
            <w:r w:rsidR="0056644A" w:rsidRPr="009008D4">
              <w:rPr>
                <w:rFonts w:ascii="Times New Roman" w:eastAsia="Times New Roman" w:hAnsi="Times New Roman" w:cs="Times New Roman"/>
                <w:color w:val="000000"/>
                <w:sz w:val="24"/>
                <w:szCs w:val="24"/>
              </w:rPr>
              <w:t>8</w:t>
            </w:r>
            <w:r w:rsidR="00640DFF" w:rsidRPr="009008D4">
              <w:rPr>
                <w:rFonts w:ascii="Times New Roman" w:eastAsia="Times New Roman" w:hAnsi="Times New Roman" w:cs="Times New Roman"/>
                <w:color w:val="000000"/>
                <w:sz w:val="24"/>
                <w:szCs w:val="24"/>
              </w:rPr>
              <w:t>.</w:t>
            </w:r>
          </w:p>
        </w:tc>
        <w:tc>
          <w:tcPr>
            <w:tcW w:w="2354" w:type="dxa"/>
          </w:tcPr>
          <w:p w14:paraId="0CE786E3" w14:textId="15A83CB1" w:rsidR="002B6F3B" w:rsidRPr="009008D4" w:rsidRDefault="007351F7"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Vidaus audito </w:t>
            </w:r>
            <w:r w:rsidR="0056644A" w:rsidRPr="009008D4">
              <w:rPr>
                <w:rFonts w:ascii="Times New Roman" w:hAnsi="Times New Roman" w:cs="Times New Roman"/>
                <w:sz w:val="24"/>
                <w:szCs w:val="24"/>
              </w:rPr>
              <w:t>vykdymas</w:t>
            </w:r>
            <w:r w:rsidRPr="009008D4">
              <w:rPr>
                <w:rFonts w:ascii="Times New Roman" w:hAnsi="Times New Roman" w:cs="Times New Roman"/>
                <w:sz w:val="24"/>
                <w:szCs w:val="24"/>
              </w:rPr>
              <w:t xml:space="preserve"> ir korekcinių veiksmų plano sudarymas</w:t>
            </w:r>
          </w:p>
        </w:tc>
        <w:tc>
          <w:tcPr>
            <w:tcW w:w="2958" w:type="dxa"/>
          </w:tcPr>
          <w:p w14:paraId="7DFEFE5C" w14:textId="3AB88D9F" w:rsidR="008F2500" w:rsidRPr="009008D4" w:rsidRDefault="008F2500" w:rsidP="00473423">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 xml:space="preserve">1. Atliktas Perkančiosios organizacijos kokybės </w:t>
            </w:r>
            <w:r w:rsidR="000216F7" w:rsidRPr="009008D4">
              <w:rPr>
                <w:rFonts w:ascii="Times New Roman" w:hAnsi="Times New Roman" w:cs="Times New Roman"/>
                <w:sz w:val="24"/>
                <w:szCs w:val="24"/>
              </w:rPr>
              <w:t xml:space="preserve">vadybos sistemos </w:t>
            </w:r>
            <w:r w:rsidRPr="009008D4">
              <w:rPr>
                <w:rFonts w:ascii="Times New Roman" w:hAnsi="Times New Roman" w:cs="Times New Roman"/>
                <w:sz w:val="24"/>
                <w:szCs w:val="24"/>
              </w:rPr>
              <w:t>vidaus auditas ir parengta audito ataskaita.</w:t>
            </w:r>
          </w:p>
          <w:p w14:paraId="292E7334" w14:textId="551DF13D" w:rsidR="002B6F3B" w:rsidRPr="009008D4" w:rsidRDefault="000216F7" w:rsidP="00473423">
            <w:pPr>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2</w:t>
            </w:r>
            <w:r w:rsidR="008F2500" w:rsidRPr="009008D4">
              <w:rPr>
                <w:rFonts w:ascii="Times New Roman" w:hAnsi="Times New Roman" w:cs="Times New Roman"/>
                <w:sz w:val="24"/>
                <w:szCs w:val="24"/>
              </w:rPr>
              <w:t>. Parengtas tobulinimo  veiksmų planas.</w:t>
            </w:r>
          </w:p>
        </w:tc>
        <w:tc>
          <w:tcPr>
            <w:tcW w:w="3661" w:type="dxa"/>
          </w:tcPr>
          <w:p w14:paraId="655B8354" w14:textId="722D094C" w:rsidR="00C44F3C" w:rsidRPr="009008D4" w:rsidRDefault="0024460E" w:rsidP="00473423">
            <w:pPr>
              <w:tabs>
                <w:tab w:val="left" w:pos="633"/>
              </w:tabs>
              <w:spacing w:line="276" w:lineRule="auto"/>
              <w:ind w:left="42"/>
              <w:jc w:val="both"/>
              <w:rPr>
                <w:rFonts w:ascii="Times New Roman" w:eastAsia="Times New Roman" w:hAnsi="Times New Roman" w:cs="Times New Roman"/>
                <w:color w:val="000000"/>
                <w:sz w:val="24"/>
                <w:szCs w:val="24"/>
              </w:rPr>
            </w:pPr>
            <w:r w:rsidRPr="009008D4">
              <w:rPr>
                <w:rFonts w:ascii="Times New Roman" w:hAnsi="Times New Roman" w:cs="Times New Roman"/>
                <w:sz w:val="24"/>
                <w:szCs w:val="24"/>
              </w:rPr>
              <w:t>Paslaugų teikėjas</w:t>
            </w:r>
            <w:r w:rsidR="00A8781C" w:rsidRPr="009008D4">
              <w:rPr>
                <w:rFonts w:ascii="Times New Roman" w:hAnsi="Times New Roman" w:cs="Times New Roman"/>
                <w:sz w:val="24"/>
                <w:szCs w:val="24"/>
              </w:rPr>
              <w:t xml:space="preserve"> </w:t>
            </w:r>
            <w:r w:rsidR="00CD7E47" w:rsidRPr="009008D4">
              <w:rPr>
                <w:rFonts w:ascii="Times New Roman" w:hAnsi="Times New Roman" w:cs="Times New Roman"/>
                <w:sz w:val="24"/>
                <w:szCs w:val="24"/>
              </w:rPr>
              <w:t>vidaus auditui rengiasi (rengdamas programą, planą</w:t>
            </w:r>
            <w:r w:rsidR="00894DB2" w:rsidRPr="009008D4">
              <w:rPr>
                <w:rFonts w:ascii="Times New Roman" w:hAnsi="Times New Roman" w:cs="Times New Roman"/>
                <w:sz w:val="24"/>
                <w:szCs w:val="24"/>
              </w:rPr>
              <w:t>,</w:t>
            </w:r>
            <w:r w:rsidR="00CD7E47" w:rsidRPr="009008D4">
              <w:rPr>
                <w:rFonts w:ascii="Times New Roman" w:hAnsi="Times New Roman" w:cs="Times New Roman"/>
                <w:sz w:val="24"/>
                <w:szCs w:val="24"/>
              </w:rPr>
              <w:t xml:space="preserve"> pan.) ir jį </w:t>
            </w:r>
            <w:r w:rsidR="00A8781C" w:rsidRPr="009008D4">
              <w:rPr>
                <w:rFonts w:ascii="Times New Roman" w:hAnsi="Times New Roman" w:cs="Times New Roman"/>
                <w:sz w:val="24"/>
                <w:szCs w:val="24"/>
              </w:rPr>
              <w:t>atlieka</w:t>
            </w:r>
            <w:r w:rsidR="00894DB2" w:rsidRPr="009008D4">
              <w:rPr>
                <w:rFonts w:ascii="Times New Roman" w:hAnsi="Times New Roman" w:cs="Times New Roman"/>
                <w:sz w:val="24"/>
                <w:szCs w:val="24"/>
              </w:rPr>
              <w:t xml:space="preserve"> (atlieka kokybės vidaus audito procedūras, parengia ataskaitą, dalyvauja sudarant audito metu nustatytų trūkumų šalinimo veiksmų planą ir pan.)</w:t>
            </w:r>
            <w:r w:rsidR="00A8781C" w:rsidRPr="009008D4">
              <w:rPr>
                <w:rFonts w:ascii="Times New Roman" w:hAnsi="Times New Roman" w:cs="Times New Roman"/>
                <w:sz w:val="24"/>
                <w:szCs w:val="24"/>
              </w:rPr>
              <w:t xml:space="preserve"> įtraukdama</w:t>
            </w:r>
            <w:r w:rsidR="00CD7E47" w:rsidRPr="009008D4">
              <w:rPr>
                <w:rFonts w:ascii="Times New Roman" w:hAnsi="Times New Roman" w:cs="Times New Roman"/>
                <w:sz w:val="24"/>
                <w:szCs w:val="24"/>
              </w:rPr>
              <w:t>s apmokytus Perkančiosios organizacijos darbuotojus</w:t>
            </w:r>
            <w:r w:rsidR="00894DB2" w:rsidRPr="009008D4">
              <w:rPr>
                <w:rFonts w:ascii="Times New Roman" w:hAnsi="Times New Roman" w:cs="Times New Roman"/>
                <w:sz w:val="24"/>
                <w:szCs w:val="24"/>
              </w:rPr>
              <w:t>.</w:t>
            </w:r>
            <w:r w:rsidR="00C44F3C" w:rsidRPr="009008D4">
              <w:rPr>
                <w:rFonts w:ascii="Times New Roman" w:eastAsia="Times New Roman" w:hAnsi="Times New Roman" w:cs="Times New Roman"/>
                <w:color w:val="000000"/>
                <w:sz w:val="24"/>
                <w:szCs w:val="24"/>
              </w:rPr>
              <w:t xml:space="preserve"> </w:t>
            </w:r>
          </w:p>
          <w:p w14:paraId="368E5289" w14:textId="77777777" w:rsidR="00AE009A" w:rsidRPr="009008D4" w:rsidRDefault="00D53089" w:rsidP="00D53089">
            <w:pPr>
              <w:tabs>
                <w:tab w:val="left" w:pos="633"/>
              </w:tabs>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Jei yra nustatyta neatitikčių (tiek esminių, tiek neesminių), </w:t>
            </w:r>
            <w:r w:rsidR="00C44F3C" w:rsidRPr="009008D4">
              <w:rPr>
                <w:rFonts w:ascii="Times New Roman" w:eastAsia="Times New Roman" w:hAnsi="Times New Roman" w:cs="Times New Roman"/>
                <w:color w:val="000000"/>
                <w:sz w:val="24"/>
                <w:szCs w:val="24"/>
              </w:rPr>
              <w:t>Paslaugų teikėjas</w:t>
            </w:r>
            <w:r w:rsidRPr="009008D4">
              <w:rPr>
                <w:rFonts w:ascii="Times New Roman" w:eastAsia="Times New Roman" w:hAnsi="Times New Roman" w:cs="Times New Roman"/>
                <w:color w:val="000000"/>
                <w:sz w:val="24"/>
                <w:szCs w:val="24"/>
              </w:rPr>
              <w:t>,</w:t>
            </w:r>
            <w:r w:rsidR="00C44F3C" w:rsidRPr="009008D4">
              <w:rPr>
                <w:rFonts w:ascii="Times New Roman" w:eastAsia="Times New Roman" w:hAnsi="Times New Roman" w:cs="Times New Roman"/>
                <w:color w:val="000000"/>
                <w:sz w:val="24"/>
                <w:szCs w:val="24"/>
              </w:rPr>
              <w:t xml:space="preserve"> atlikęs vidaus auditą, teikia konsultacijas dėl neatitikčių šalinimo bei tinkamo pasirengimo </w:t>
            </w:r>
            <w:r w:rsidR="00C44F3C" w:rsidRPr="009008D4">
              <w:rPr>
                <w:rFonts w:ascii="Times New Roman" w:eastAsia="Times New Roman" w:hAnsi="Times New Roman" w:cs="Times New Roman"/>
                <w:color w:val="000000"/>
                <w:sz w:val="24"/>
                <w:szCs w:val="24"/>
              </w:rPr>
              <w:lastRenderedPageBreak/>
              <w:t>kokybės vadybos sistemos sertifikavimui.</w:t>
            </w:r>
            <w:r w:rsidRPr="009008D4">
              <w:rPr>
                <w:rFonts w:ascii="Times New Roman" w:eastAsia="Times New Roman" w:hAnsi="Times New Roman" w:cs="Times New Roman"/>
                <w:color w:val="000000"/>
                <w:sz w:val="24"/>
                <w:szCs w:val="24"/>
              </w:rPr>
              <w:t xml:space="preserve"> </w:t>
            </w:r>
          </w:p>
          <w:p w14:paraId="76066954" w14:textId="1AD57C9C" w:rsidR="00D53089" w:rsidRPr="009008D4" w:rsidRDefault="00D53089" w:rsidP="00D53089">
            <w:pPr>
              <w:tabs>
                <w:tab w:val="left" w:pos="633"/>
              </w:tabs>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 xml:space="preserve">Jei neatitiktys yra susijusios su </w:t>
            </w:r>
            <w:r w:rsidR="00AE009A" w:rsidRPr="009008D4">
              <w:rPr>
                <w:rFonts w:ascii="Times New Roman" w:eastAsia="Times New Roman" w:hAnsi="Times New Roman" w:cs="Times New Roman"/>
                <w:color w:val="000000"/>
                <w:sz w:val="24"/>
                <w:szCs w:val="24"/>
              </w:rPr>
              <w:t>parengta Paslaugų teikėjo dokumentacija, Paslaugų teikėjas jas privalo ištaisyti ne vėliau kaip per 30 dienų.</w:t>
            </w:r>
          </w:p>
        </w:tc>
      </w:tr>
      <w:tr w:rsidR="00D53089" w:rsidRPr="009008D4" w14:paraId="573CF90C" w14:textId="4CC4D24E" w:rsidTr="214B0E39">
        <w:tc>
          <w:tcPr>
            <w:tcW w:w="1092" w:type="dxa"/>
          </w:tcPr>
          <w:p w14:paraId="11881619" w14:textId="3C09681D" w:rsidR="00C3696E" w:rsidRPr="009008D4" w:rsidRDefault="006D1351"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r w:rsidR="00640DFF" w:rsidRPr="009008D4">
              <w:rPr>
                <w:rFonts w:ascii="Times New Roman" w:eastAsia="Times New Roman" w:hAnsi="Times New Roman" w:cs="Times New Roman"/>
                <w:color w:val="000000"/>
                <w:sz w:val="24"/>
                <w:szCs w:val="24"/>
              </w:rPr>
              <w:t>.</w:t>
            </w:r>
            <w:r w:rsidR="0056644A" w:rsidRPr="009008D4">
              <w:rPr>
                <w:rFonts w:ascii="Times New Roman" w:eastAsia="Times New Roman" w:hAnsi="Times New Roman" w:cs="Times New Roman"/>
                <w:color w:val="000000"/>
                <w:sz w:val="24"/>
                <w:szCs w:val="24"/>
              </w:rPr>
              <w:t>9</w:t>
            </w:r>
            <w:r w:rsidR="00640DFF" w:rsidRPr="009008D4">
              <w:rPr>
                <w:rFonts w:ascii="Times New Roman" w:eastAsia="Times New Roman" w:hAnsi="Times New Roman" w:cs="Times New Roman"/>
                <w:color w:val="000000"/>
                <w:sz w:val="24"/>
                <w:szCs w:val="24"/>
              </w:rPr>
              <w:t>.</w:t>
            </w:r>
          </w:p>
        </w:tc>
        <w:tc>
          <w:tcPr>
            <w:tcW w:w="2354" w:type="dxa"/>
          </w:tcPr>
          <w:p w14:paraId="2CC47774" w14:textId="048EE606" w:rsidR="00C3696E" w:rsidRPr="009008D4" w:rsidRDefault="00C3696E" w:rsidP="00473423">
            <w:pPr>
              <w:pStyle w:val="Sraopastraipa"/>
              <w:tabs>
                <w:tab w:val="left" w:pos="1134"/>
              </w:tabs>
              <w:suppressAutoHyphens/>
              <w:autoSpaceDN w:val="0"/>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Vadybos vertinamosios analizės atlikimas</w:t>
            </w:r>
          </w:p>
        </w:tc>
        <w:tc>
          <w:tcPr>
            <w:tcW w:w="2958" w:type="dxa"/>
          </w:tcPr>
          <w:p w14:paraId="7C128B5D" w14:textId="5BE2CCC4" w:rsidR="00C752E1" w:rsidRPr="009008D4" w:rsidRDefault="00C752E1" w:rsidP="00473423">
            <w:pPr>
              <w:tabs>
                <w:tab w:val="left" w:pos="349"/>
              </w:tabs>
              <w:spacing w:line="276" w:lineRule="auto"/>
              <w:ind w:left="42"/>
              <w:jc w:val="both"/>
              <w:rPr>
                <w:rFonts w:ascii="Times New Roman" w:hAnsi="Times New Roman" w:cs="Times New Roman"/>
                <w:sz w:val="24"/>
                <w:szCs w:val="24"/>
              </w:rPr>
            </w:pPr>
            <w:r w:rsidRPr="009008D4">
              <w:rPr>
                <w:rFonts w:ascii="Times New Roman" w:hAnsi="Times New Roman" w:cs="Times New Roman"/>
                <w:sz w:val="24"/>
                <w:szCs w:val="24"/>
              </w:rPr>
              <w:t>Atlikta kokybės vadybos sistemos vertinamoji analizė</w:t>
            </w:r>
            <w:r w:rsidR="00C44F3C" w:rsidRPr="009008D4">
              <w:rPr>
                <w:rFonts w:ascii="Times New Roman" w:hAnsi="Times New Roman" w:cs="Times New Roman"/>
                <w:sz w:val="24"/>
                <w:szCs w:val="24"/>
              </w:rPr>
              <w:t>.</w:t>
            </w:r>
            <w:r w:rsidRPr="009008D4">
              <w:rPr>
                <w:rFonts w:ascii="Times New Roman" w:hAnsi="Times New Roman" w:cs="Times New Roman"/>
                <w:sz w:val="24"/>
                <w:szCs w:val="24"/>
              </w:rPr>
              <w:t xml:space="preserve"> </w:t>
            </w:r>
          </w:p>
          <w:p w14:paraId="6A298E17" w14:textId="76556F08" w:rsidR="00C3696E" w:rsidRPr="009008D4" w:rsidRDefault="00C3696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p>
        </w:tc>
        <w:tc>
          <w:tcPr>
            <w:tcW w:w="3661" w:type="dxa"/>
          </w:tcPr>
          <w:p w14:paraId="35C4CCC2" w14:textId="0F23C0C2" w:rsidR="00C3696E" w:rsidRPr="009008D4" w:rsidRDefault="00D53089" w:rsidP="214B0E39">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t xml:space="preserve">Atlikta vadybos vertinamoji analizė turi būti pristatyta gyvai (kontaktiniu arba </w:t>
            </w:r>
            <w:proofErr w:type="spellStart"/>
            <w:r w:rsidRPr="009008D4">
              <w:rPr>
                <w:rFonts w:ascii="Times New Roman" w:eastAsia="Times New Roman" w:hAnsi="Times New Roman" w:cs="Times New Roman"/>
                <w:i/>
                <w:iCs/>
                <w:color w:val="000000" w:themeColor="text1"/>
                <w:sz w:val="24"/>
                <w:szCs w:val="24"/>
              </w:rPr>
              <w:t>online</w:t>
            </w:r>
            <w:proofErr w:type="spellEnd"/>
            <w:r w:rsidRPr="009008D4">
              <w:rPr>
                <w:rFonts w:ascii="Times New Roman" w:eastAsia="Times New Roman" w:hAnsi="Times New Roman" w:cs="Times New Roman"/>
                <w:color w:val="000000" w:themeColor="text1"/>
                <w:sz w:val="24"/>
                <w:szCs w:val="24"/>
              </w:rPr>
              <w:t xml:space="preserve"> būdu) Perkančiosios organizacijos atstovams.</w:t>
            </w:r>
          </w:p>
        </w:tc>
      </w:tr>
      <w:tr w:rsidR="00D53089" w:rsidRPr="009008D4" w14:paraId="51994EBA" w14:textId="5F5C8467" w:rsidTr="214B0E39">
        <w:tc>
          <w:tcPr>
            <w:tcW w:w="1092" w:type="dxa"/>
          </w:tcPr>
          <w:p w14:paraId="0AE16069" w14:textId="2A220FDC" w:rsidR="00C3696E" w:rsidRPr="009008D4" w:rsidRDefault="006D1351" w:rsidP="00473423">
            <w:pPr>
              <w:pStyle w:val="Sraopastraipa"/>
              <w:tabs>
                <w:tab w:val="left" w:pos="1134"/>
              </w:tabs>
              <w:suppressAutoHyphens/>
              <w:autoSpaceDN w:val="0"/>
              <w:spacing w:line="276" w:lineRule="auto"/>
              <w:ind w:left="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40DFF" w:rsidRPr="009008D4">
              <w:rPr>
                <w:rFonts w:ascii="Times New Roman" w:eastAsia="Times New Roman" w:hAnsi="Times New Roman" w:cs="Times New Roman"/>
                <w:color w:val="000000"/>
                <w:sz w:val="24"/>
                <w:szCs w:val="24"/>
              </w:rPr>
              <w:t>.</w:t>
            </w:r>
            <w:r w:rsidR="0056644A" w:rsidRPr="009008D4">
              <w:rPr>
                <w:rFonts w:ascii="Times New Roman" w:eastAsia="Times New Roman" w:hAnsi="Times New Roman" w:cs="Times New Roman"/>
                <w:color w:val="000000"/>
                <w:sz w:val="24"/>
                <w:szCs w:val="24"/>
              </w:rPr>
              <w:t>10</w:t>
            </w:r>
            <w:r w:rsidR="00640DFF" w:rsidRPr="009008D4">
              <w:rPr>
                <w:rFonts w:ascii="Times New Roman" w:eastAsia="Times New Roman" w:hAnsi="Times New Roman" w:cs="Times New Roman"/>
                <w:color w:val="000000"/>
                <w:sz w:val="24"/>
                <w:szCs w:val="24"/>
              </w:rPr>
              <w:t>.</w:t>
            </w:r>
          </w:p>
        </w:tc>
        <w:tc>
          <w:tcPr>
            <w:tcW w:w="2354" w:type="dxa"/>
          </w:tcPr>
          <w:p w14:paraId="0682182C" w14:textId="2FD0362D" w:rsidR="00C3696E" w:rsidRPr="009008D4" w:rsidRDefault="000C544F"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b/>
                <w:bCs/>
                <w:color w:val="000000"/>
                <w:sz w:val="24"/>
                <w:szCs w:val="24"/>
              </w:rPr>
            </w:pPr>
            <w:r w:rsidRPr="009008D4">
              <w:rPr>
                <w:rFonts w:ascii="Times New Roman" w:hAnsi="Times New Roman" w:cs="Times New Roman"/>
                <w:sz w:val="24"/>
                <w:szCs w:val="24"/>
              </w:rPr>
              <w:t>S</w:t>
            </w:r>
            <w:r w:rsidR="00C3696E" w:rsidRPr="009008D4">
              <w:rPr>
                <w:rFonts w:ascii="Times New Roman" w:hAnsi="Times New Roman" w:cs="Times New Roman"/>
                <w:sz w:val="24"/>
                <w:szCs w:val="24"/>
              </w:rPr>
              <w:t>ukurtos kokybės vady</w:t>
            </w:r>
            <w:r w:rsidRPr="009008D4">
              <w:rPr>
                <w:rFonts w:ascii="Times New Roman" w:hAnsi="Times New Roman" w:cs="Times New Roman"/>
                <w:sz w:val="24"/>
                <w:szCs w:val="24"/>
              </w:rPr>
              <w:t>bos</w:t>
            </w:r>
            <w:r w:rsidR="00C3696E" w:rsidRPr="009008D4">
              <w:rPr>
                <w:rFonts w:ascii="Times New Roman" w:hAnsi="Times New Roman" w:cs="Times New Roman"/>
                <w:sz w:val="24"/>
                <w:szCs w:val="24"/>
              </w:rPr>
              <w:t xml:space="preserve"> sistemos pristatymas </w:t>
            </w:r>
          </w:p>
        </w:tc>
        <w:tc>
          <w:tcPr>
            <w:tcW w:w="2958" w:type="dxa"/>
          </w:tcPr>
          <w:p w14:paraId="5EB7F0AF" w14:textId="587F757D" w:rsidR="00C3696E" w:rsidRPr="009008D4" w:rsidRDefault="00D53089"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hAnsi="Times New Roman" w:cs="Times New Roman"/>
                <w:sz w:val="24"/>
                <w:szCs w:val="24"/>
              </w:rPr>
              <w:t>Visiems Perkančiosios organizacijos darbuotojams</w:t>
            </w:r>
            <w:r w:rsidRPr="009008D4">
              <w:rPr>
                <w:rFonts w:ascii="Times New Roman" w:eastAsia="Times New Roman" w:hAnsi="Times New Roman" w:cs="Times New Roman"/>
                <w:color w:val="000000"/>
                <w:sz w:val="24"/>
                <w:szCs w:val="24"/>
              </w:rPr>
              <w:t xml:space="preserve"> </w:t>
            </w:r>
            <w:r w:rsidR="00022364" w:rsidRPr="009008D4">
              <w:rPr>
                <w:rFonts w:ascii="Times New Roman" w:eastAsia="Times New Roman" w:hAnsi="Times New Roman" w:cs="Times New Roman"/>
                <w:color w:val="000000"/>
                <w:sz w:val="24"/>
                <w:szCs w:val="24"/>
              </w:rPr>
              <w:t>p</w:t>
            </w:r>
            <w:r w:rsidR="001B1BED" w:rsidRPr="009008D4">
              <w:rPr>
                <w:rFonts w:ascii="Times New Roman" w:eastAsia="Times New Roman" w:hAnsi="Times New Roman" w:cs="Times New Roman"/>
                <w:color w:val="000000"/>
                <w:sz w:val="24"/>
                <w:szCs w:val="24"/>
              </w:rPr>
              <w:t>ristaty</w:t>
            </w:r>
            <w:r w:rsidR="00022364" w:rsidRPr="009008D4">
              <w:rPr>
                <w:rFonts w:ascii="Times New Roman" w:eastAsia="Times New Roman" w:hAnsi="Times New Roman" w:cs="Times New Roman"/>
                <w:color w:val="000000"/>
                <w:sz w:val="24"/>
                <w:szCs w:val="24"/>
              </w:rPr>
              <w:t>ta</w:t>
            </w:r>
            <w:r w:rsidR="001B1BED" w:rsidRPr="009008D4">
              <w:rPr>
                <w:rFonts w:ascii="Times New Roman" w:eastAsia="Times New Roman" w:hAnsi="Times New Roman" w:cs="Times New Roman"/>
                <w:color w:val="000000"/>
                <w:sz w:val="24"/>
                <w:szCs w:val="24"/>
              </w:rPr>
              <w:t xml:space="preserve"> sukurta įstaigos kokybės va</w:t>
            </w:r>
            <w:r w:rsidR="00022364" w:rsidRPr="009008D4">
              <w:rPr>
                <w:rFonts w:ascii="Times New Roman" w:eastAsia="Times New Roman" w:hAnsi="Times New Roman" w:cs="Times New Roman"/>
                <w:color w:val="000000"/>
                <w:sz w:val="24"/>
                <w:szCs w:val="24"/>
              </w:rPr>
              <w:t>dybos</w:t>
            </w:r>
            <w:r w:rsidR="001B1BED" w:rsidRPr="009008D4">
              <w:rPr>
                <w:rFonts w:ascii="Times New Roman" w:eastAsia="Times New Roman" w:hAnsi="Times New Roman" w:cs="Times New Roman"/>
                <w:color w:val="000000"/>
                <w:sz w:val="24"/>
                <w:szCs w:val="24"/>
              </w:rPr>
              <w:t xml:space="preserve"> sistema</w:t>
            </w:r>
            <w:r w:rsidRPr="009008D4">
              <w:rPr>
                <w:rFonts w:ascii="Times New Roman" w:eastAsia="Times New Roman" w:hAnsi="Times New Roman" w:cs="Times New Roman"/>
                <w:color w:val="000000"/>
                <w:sz w:val="24"/>
                <w:szCs w:val="24"/>
              </w:rPr>
              <w:t>.</w:t>
            </w:r>
          </w:p>
        </w:tc>
        <w:tc>
          <w:tcPr>
            <w:tcW w:w="3661" w:type="dxa"/>
          </w:tcPr>
          <w:p w14:paraId="27011DED" w14:textId="2365EA13" w:rsidR="00C3696E" w:rsidRPr="009008D4" w:rsidRDefault="00022364" w:rsidP="214B0E39">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themeColor="text1"/>
                <w:sz w:val="24"/>
                <w:szCs w:val="24"/>
              </w:rPr>
              <w:t xml:space="preserve">Pristatymas turi būti </w:t>
            </w:r>
            <w:r w:rsidR="005B0BC7" w:rsidRPr="009008D4">
              <w:rPr>
                <w:rFonts w:ascii="Times New Roman" w:eastAsia="Times New Roman" w:hAnsi="Times New Roman" w:cs="Times New Roman"/>
                <w:color w:val="000000" w:themeColor="text1"/>
                <w:sz w:val="24"/>
                <w:szCs w:val="24"/>
              </w:rPr>
              <w:t>organizuojamas</w:t>
            </w:r>
            <w:r w:rsidRPr="009008D4">
              <w:rPr>
                <w:rFonts w:ascii="Times New Roman" w:eastAsia="Times New Roman" w:hAnsi="Times New Roman" w:cs="Times New Roman"/>
                <w:color w:val="000000" w:themeColor="text1"/>
                <w:sz w:val="24"/>
                <w:szCs w:val="24"/>
              </w:rPr>
              <w:t xml:space="preserve"> gyva</w:t>
            </w:r>
            <w:r w:rsidR="005B0BC7" w:rsidRPr="009008D4">
              <w:rPr>
                <w:rFonts w:ascii="Times New Roman" w:eastAsia="Times New Roman" w:hAnsi="Times New Roman" w:cs="Times New Roman"/>
                <w:color w:val="000000" w:themeColor="text1"/>
                <w:sz w:val="24"/>
                <w:szCs w:val="24"/>
              </w:rPr>
              <w:t>i</w:t>
            </w:r>
            <w:r w:rsidRPr="009008D4">
              <w:rPr>
                <w:rFonts w:ascii="Times New Roman" w:eastAsia="Times New Roman" w:hAnsi="Times New Roman" w:cs="Times New Roman"/>
                <w:color w:val="000000" w:themeColor="text1"/>
                <w:sz w:val="24"/>
                <w:szCs w:val="24"/>
              </w:rPr>
              <w:t xml:space="preserve"> (kontaktin</w:t>
            </w:r>
            <w:r w:rsidR="005B0BC7" w:rsidRPr="009008D4">
              <w:rPr>
                <w:rFonts w:ascii="Times New Roman" w:eastAsia="Times New Roman" w:hAnsi="Times New Roman" w:cs="Times New Roman"/>
                <w:color w:val="000000" w:themeColor="text1"/>
                <w:sz w:val="24"/>
                <w:szCs w:val="24"/>
              </w:rPr>
              <w:t>iu</w:t>
            </w:r>
            <w:r w:rsidRPr="009008D4">
              <w:rPr>
                <w:rFonts w:ascii="Times New Roman" w:eastAsia="Times New Roman" w:hAnsi="Times New Roman" w:cs="Times New Roman"/>
                <w:color w:val="000000" w:themeColor="text1"/>
                <w:sz w:val="24"/>
                <w:szCs w:val="24"/>
              </w:rPr>
              <w:t xml:space="preserve"> arba </w:t>
            </w:r>
            <w:proofErr w:type="spellStart"/>
            <w:r w:rsidRPr="009008D4">
              <w:rPr>
                <w:rFonts w:ascii="Times New Roman" w:eastAsia="Times New Roman" w:hAnsi="Times New Roman" w:cs="Times New Roman"/>
                <w:i/>
                <w:iCs/>
                <w:color w:val="000000" w:themeColor="text1"/>
                <w:sz w:val="24"/>
                <w:szCs w:val="24"/>
              </w:rPr>
              <w:t>online</w:t>
            </w:r>
            <w:proofErr w:type="spellEnd"/>
            <w:r w:rsidR="005B0BC7" w:rsidRPr="009008D4">
              <w:rPr>
                <w:rFonts w:ascii="Times New Roman" w:eastAsia="Times New Roman" w:hAnsi="Times New Roman" w:cs="Times New Roman"/>
                <w:color w:val="000000" w:themeColor="text1"/>
                <w:sz w:val="24"/>
                <w:szCs w:val="24"/>
              </w:rPr>
              <w:t xml:space="preserve"> būdu</w:t>
            </w:r>
            <w:r w:rsidRPr="009008D4">
              <w:rPr>
                <w:rFonts w:ascii="Times New Roman" w:eastAsia="Times New Roman" w:hAnsi="Times New Roman" w:cs="Times New Roman"/>
                <w:color w:val="000000" w:themeColor="text1"/>
                <w:sz w:val="24"/>
                <w:szCs w:val="24"/>
              </w:rPr>
              <w:t>)</w:t>
            </w:r>
            <w:r w:rsidR="005B0BC7" w:rsidRPr="009008D4">
              <w:rPr>
                <w:rFonts w:ascii="Times New Roman" w:eastAsia="Times New Roman" w:hAnsi="Times New Roman" w:cs="Times New Roman"/>
                <w:color w:val="000000" w:themeColor="text1"/>
                <w:sz w:val="24"/>
                <w:szCs w:val="24"/>
              </w:rPr>
              <w:t>.</w:t>
            </w:r>
          </w:p>
          <w:p w14:paraId="7B5058E7" w14:textId="02CD89E6" w:rsidR="00ED737E" w:rsidRPr="009008D4" w:rsidRDefault="00ED737E" w:rsidP="00473423">
            <w:pPr>
              <w:pStyle w:val="Sraopastraipa"/>
              <w:tabs>
                <w:tab w:val="left" w:pos="1134"/>
              </w:tabs>
              <w:suppressAutoHyphens/>
              <w:autoSpaceDN w:val="0"/>
              <w:spacing w:line="276" w:lineRule="auto"/>
              <w:ind w:left="42"/>
              <w:jc w:val="both"/>
              <w:rPr>
                <w:rFonts w:ascii="Times New Roman" w:eastAsia="Times New Roman" w:hAnsi="Times New Roman" w:cs="Times New Roman"/>
                <w:color w:val="000000"/>
                <w:sz w:val="24"/>
                <w:szCs w:val="24"/>
              </w:rPr>
            </w:pPr>
            <w:r w:rsidRPr="009008D4">
              <w:rPr>
                <w:rFonts w:ascii="Times New Roman" w:eastAsia="Times New Roman" w:hAnsi="Times New Roman" w:cs="Times New Roman"/>
                <w:color w:val="000000"/>
                <w:sz w:val="24"/>
                <w:szCs w:val="24"/>
              </w:rPr>
              <w:t>Pristatymo medžiaga derinama su Perkančiąja organizacija.</w:t>
            </w:r>
            <w:r w:rsidR="00D53089" w:rsidRPr="009008D4">
              <w:rPr>
                <w:rFonts w:ascii="Times New Roman" w:hAnsi="Times New Roman" w:cs="Times New Roman"/>
                <w:sz w:val="24"/>
                <w:szCs w:val="24"/>
              </w:rPr>
              <w:t xml:space="preserve"> </w:t>
            </w:r>
          </w:p>
        </w:tc>
      </w:tr>
    </w:tbl>
    <w:p w14:paraId="75D5BEC9" w14:textId="19E832D1" w:rsidR="00A87A35" w:rsidRPr="009008D4" w:rsidRDefault="00A87A35" w:rsidP="00D53089">
      <w:pPr>
        <w:tabs>
          <w:tab w:val="left" w:pos="1134"/>
        </w:tabs>
        <w:suppressAutoHyphens/>
        <w:autoSpaceDN w:val="0"/>
        <w:spacing w:after="0" w:line="276" w:lineRule="auto"/>
        <w:jc w:val="both"/>
        <w:rPr>
          <w:rFonts w:ascii="Times New Roman" w:eastAsia="Times New Roman" w:hAnsi="Times New Roman" w:cs="Times New Roman"/>
          <w:b/>
          <w:bCs/>
          <w:color w:val="000000"/>
          <w:sz w:val="24"/>
          <w:szCs w:val="24"/>
        </w:rPr>
      </w:pPr>
    </w:p>
    <w:p w14:paraId="67FC450B" w14:textId="77777777" w:rsidR="00103E0D" w:rsidRPr="009008D4" w:rsidRDefault="00103E0D" w:rsidP="00473423">
      <w:pPr>
        <w:tabs>
          <w:tab w:val="left" w:pos="1134"/>
        </w:tabs>
        <w:suppressAutoHyphens/>
        <w:autoSpaceDN w:val="0"/>
        <w:spacing w:after="0" w:line="276" w:lineRule="auto"/>
        <w:ind w:left="-142"/>
        <w:jc w:val="both"/>
        <w:rPr>
          <w:rFonts w:ascii="Times New Roman" w:eastAsia="Times New Roman" w:hAnsi="Times New Roman" w:cs="Times New Roman"/>
          <w:color w:val="000000"/>
          <w:sz w:val="24"/>
          <w:szCs w:val="24"/>
        </w:rPr>
      </w:pPr>
    </w:p>
    <w:p w14:paraId="78D1EAEF" w14:textId="54CD050A" w:rsidR="00103E0D" w:rsidRPr="009008D4" w:rsidRDefault="001F2459" w:rsidP="002E11F8">
      <w:pPr>
        <w:pStyle w:val="Sraopastraipa"/>
        <w:numPr>
          <w:ilvl w:val="0"/>
          <w:numId w:val="7"/>
        </w:numPr>
        <w:tabs>
          <w:tab w:val="left" w:pos="1134"/>
        </w:tabs>
        <w:suppressAutoHyphens/>
        <w:autoSpaceDN w:val="0"/>
        <w:spacing w:after="0" w:line="276" w:lineRule="auto"/>
        <w:ind w:left="0" w:firstLine="0"/>
        <w:jc w:val="center"/>
        <w:rPr>
          <w:rFonts w:ascii="Times New Roman" w:eastAsia="Times New Roman" w:hAnsi="Times New Roman" w:cs="Times New Roman"/>
          <w:b/>
          <w:bCs/>
          <w:color w:val="000000"/>
          <w:sz w:val="24"/>
          <w:szCs w:val="24"/>
        </w:rPr>
      </w:pPr>
      <w:r w:rsidRPr="009008D4">
        <w:rPr>
          <w:rFonts w:ascii="Times New Roman" w:eastAsia="Times New Roman" w:hAnsi="Times New Roman" w:cs="Times New Roman"/>
          <w:b/>
          <w:bCs/>
          <w:color w:val="000000"/>
          <w:sz w:val="24"/>
          <w:szCs w:val="24"/>
        </w:rPr>
        <w:t>KITI REIKALAVIMAI</w:t>
      </w:r>
    </w:p>
    <w:p w14:paraId="478DA7C9" w14:textId="77777777" w:rsidR="00473423" w:rsidRPr="009008D4" w:rsidRDefault="00473423" w:rsidP="00473423">
      <w:pPr>
        <w:pStyle w:val="Sraopastraipa"/>
        <w:tabs>
          <w:tab w:val="left" w:pos="1134"/>
        </w:tabs>
        <w:suppressAutoHyphens/>
        <w:autoSpaceDN w:val="0"/>
        <w:spacing w:after="0" w:line="276" w:lineRule="auto"/>
        <w:ind w:left="0"/>
        <w:jc w:val="both"/>
        <w:rPr>
          <w:rFonts w:ascii="Times New Roman" w:eastAsia="Times New Roman" w:hAnsi="Times New Roman" w:cs="Times New Roman"/>
          <w:b/>
          <w:bCs/>
          <w:color w:val="000000"/>
          <w:sz w:val="24"/>
          <w:szCs w:val="24"/>
        </w:rPr>
      </w:pPr>
    </w:p>
    <w:p w14:paraId="27914036" w14:textId="6B38103A" w:rsidR="00C44F3C" w:rsidRPr="009008D4" w:rsidRDefault="00C44F3C" w:rsidP="00AE2826">
      <w:pPr>
        <w:pStyle w:val="Default"/>
        <w:numPr>
          <w:ilvl w:val="1"/>
          <w:numId w:val="10"/>
        </w:numPr>
        <w:spacing w:line="276" w:lineRule="auto"/>
        <w:ind w:left="0" w:firstLine="567"/>
        <w:jc w:val="both"/>
      </w:pPr>
      <w:r w:rsidRPr="009008D4">
        <w:t xml:space="preserve"> Perkančioji organizacija suteiks Paslaugų teikėjui turimus dokumentus ir informaciją, kuri galėtų padėti atlikti šioje techninėje specifikacijoje numatytas Paslaugas ir pasiekti rezultatus.</w:t>
      </w:r>
    </w:p>
    <w:p w14:paraId="7C309BEF" w14:textId="4BABBD75" w:rsidR="00C44F3C" w:rsidRPr="009008D4" w:rsidRDefault="00C32E81" w:rsidP="00AE2826">
      <w:pPr>
        <w:pStyle w:val="Default"/>
        <w:numPr>
          <w:ilvl w:val="1"/>
          <w:numId w:val="10"/>
        </w:numPr>
        <w:spacing w:line="276" w:lineRule="auto"/>
        <w:ind w:left="0" w:firstLine="567"/>
        <w:jc w:val="both"/>
      </w:pPr>
      <w:r w:rsidRPr="009008D4">
        <w:t xml:space="preserve">Paslaugų teikėjas, </w:t>
      </w:r>
      <w:r w:rsidR="008435FD" w:rsidRPr="009008D4">
        <w:t xml:space="preserve">suteikdamas </w:t>
      </w:r>
      <w:r w:rsidRPr="009008D4">
        <w:t xml:space="preserve">kokybės vadybos </w:t>
      </w:r>
      <w:r w:rsidR="005F034B" w:rsidRPr="009008D4">
        <w:t xml:space="preserve">sistemos </w:t>
      </w:r>
      <w:r w:rsidRPr="009008D4">
        <w:t>diegimo paslaugas</w:t>
      </w:r>
      <w:r w:rsidR="008435FD" w:rsidRPr="009008D4">
        <w:t>,</w:t>
      </w:r>
      <w:r w:rsidRPr="009008D4">
        <w:t xml:space="preserve"> turi vadovautis galiojančiais teisės aktais. </w:t>
      </w:r>
    </w:p>
    <w:p w14:paraId="4C59546C" w14:textId="266E242E" w:rsidR="00473423" w:rsidRPr="009008D4" w:rsidRDefault="00C44F3C" w:rsidP="00AE2826">
      <w:pPr>
        <w:pStyle w:val="Default"/>
        <w:numPr>
          <w:ilvl w:val="1"/>
          <w:numId w:val="10"/>
        </w:numPr>
        <w:spacing w:line="276" w:lineRule="auto"/>
        <w:ind w:left="0" w:firstLine="567"/>
        <w:jc w:val="both"/>
      </w:pPr>
      <w:r w:rsidRPr="009008D4">
        <w:t xml:space="preserve"> </w:t>
      </w:r>
      <w:r w:rsidR="00473423" w:rsidRPr="009008D4">
        <w:t>Paslaugų teikėjo Paslaugų vykdymui pasitelkti asmenys iki faktinės Paslaugų vykdymo pradžios turės pasirašyti konfidencialumo pasižadėjimą</w:t>
      </w:r>
      <w:r w:rsidR="00802072" w:rsidRPr="009008D4">
        <w:t>.</w:t>
      </w:r>
    </w:p>
    <w:p w14:paraId="2A1A1339" w14:textId="1FD2E877" w:rsidR="007B5C67" w:rsidRPr="009008D4" w:rsidRDefault="00802072" w:rsidP="00AE2826">
      <w:pPr>
        <w:pStyle w:val="Default"/>
        <w:numPr>
          <w:ilvl w:val="1"/>
          <w:numId w:val="10"/>
        </w:numPr>
        <w:spacing w:line="276" w:lineRule="auto"/>
        <w:ind w:left="0" w:firstLine="567"/>
        <w:jc w:val="both"/>
      </w:pPr>
      <w:r w:rsidRPr="009008D4">
        <w:t xml:space="preserve"> </w:t>
      </w:r>
      <w:r w:rsidR="00D250F7" w:rsidRPr="009008D4">
        <w:t xml:space="preserve">Kokybės vadybos diegimo paslaugoms atlikti turi būti paskirtas Paslaugų teikėjo atstovas, kuris būtų kaip pirminis kontaktas kokybės vadybos diegimo klausimais. Perkančioji organizacija įsipareigoja iš savo pusės taip pat paskirti atstovą koordinuoti kokybės vadybos diegimo procesą. </w:t>
      </w:r>
      <w:r w:rsidR="008A51D3" w:rsidRPr="009008D4">
        <w:t>Kokybės vadybos diegimo paslaugos</w:t>
      </w:r>
      <w:r w:rsidR="00EB4E9F" w:rsidRPr="009008D4">
        <w:t xml:space="preserve"> turi būti teikiamos</w:t>
      </w:r>
      <w:r w:rsidR="008A51D3" w:rsidRPr="009008D4">
        <w:t xml:space="preserve"> </w:t>
      </w:r>
      <w:r w:rsidR="00C32E81" w:rsidRPr="009008D4">
        <w:t>lietuvių kalba</w:t>
      </w:r>
      <w:r w:rsidR="00EB4E9F" w:rsidRPr="009008D4">
        <w:t xml:space="preserve"> arba su vertėju į lietuvių kalbą</w:t>
      </w:r>
      <w:r w:rsidR="00C32E81" w:rsidRPr="009008D4">
        <w:t xml:space="preserve">. </w:t>
      </w:r>
    </w:p>
    <w:p w14:paraId="7071E042" w14:textId="573950B4" w:rsidR="00D250F7" w:rsidRPr="009008D4" w:rsidRDefault="00C44F3C" w:rsidP="00AE2826">
      <w:pPr>
        <w:pStyle w:val="Default"/>
        <w:numPr>
          <w:ilvl w:val="1"/>
          <w:numId w:val="10"/>
        </w:numPr>
        <w:spacing w:line="276" w:lineRule="auto"/>
        <w:ind w:left="0" w:firstLine="567"/>
        <w:jc w:val="both"/>
      </w:pPr>
      <w:r w:rsidRPr="009008D4">
        <w:t xml:space="preserve"> </w:t>
      </w:r>
      <w:r w:rsidR="00D250F7" w:rsidRPr="009008D4">
        <w:t>Paslaugos teikiamos įvairiomis formomis ir/ar būdais:  bendraujant telefonu, el. laiškais, raštais, susitinkant gyvai ar</w:t>
      </w:r>
      <w:r w:rsidR="00D250F7" w:rsidRPr="009008D4">
        <w:rPr>
          <w:i/>
          <w:iCs/>
        </w:rPr>
        <w:t xml:space="preserve"> </w:t>
      </w:r>
      <w:proofErr w:type="spellStart"/>
      <w:r w:rsidR="00D250F7" w:rsidRPr="009008D4">
        <w:rPr>
          <w:i/>
          <w:iCs/>
        </w:rPr>
        <w:t>online</w:t>
      </w:r>
      <w:proofErr w:type="spellEnd"/>
      <w:r w:rsidR="00D250F7" w:rsidRPr="009008D4">
        <w:t xml:space="preserve"> ir pan. </w:t>
      </w:r>
    </w:p>
    <w:p w14:paraId="423331E1" w14:textId="674B2A64" w:rsidR="006516CF" w:rsidRPr="009008D4" w:rsidRDefault="00D250F7" w:rsidP="00AE2826">
      <w:pPr>
        <w:pStyle w:val="Default"/>
        <w:numPr>
          <w:ilvl w:val="1"/>
          <w:numId w:val="10"/>
        </w:numPr>
        <w:spacing w:line="276" w:lineRule="auto"/>
        <w:ind w:left="0" w:firstLine="567"/>
        <w:jc w:val="both"/>
      </w:pPr>
      <w:r w:rsidRPr="009008D4">
        <w:t xml:space="preserve"> </w:t>
      </w:r>
      <w:r w:rsidR="007B5C67" w:rsidRPr="009008D4">
        <w:t xml:space="preserve">Visi rezultatai ir su jais susijusios teisės, įgytos vykdant sutartį, įskaitant autorių ir kitas intelektinės nuosavybės teises, yra </w:t>
      </w:r>
      <w:r w:rsidR="00C44F3C" w:rsidRPr="009008D4">
        <w:t>Perkančiosios organizacijos</w:t>
      </w:r>
      <w:r w:rsidR="007B5C67" w:rsidRPr="009008D4">
        <w:t xml:space="preserve"> nuosavybė, kurią </w:t>
      </w:r>
      <w:r w:rsidR="00AE009A" w:rsidRPr="009008D4">
        <w:t>Perkančioji organizacija</w:t>
      </w:r>
      <w:r w:rsidR="007B5C67" w:rsidRPr="009008D4">
        <w:t xml:space="preserve"> gali naudoti, publikuoti, perleisti ar perduoti taip, kaip mano esant tinkama ir be jokių geografinių ar kitų apribojimų.</w:t>
      </w:r>
      <w:r w:rsidR="00443514" w:rsidRPr="009008D4">
        <w:t xml:space="preserve"> </w:t>
      </w:r>
    </w:p>
    <w:p w14:paraId="5769A949" w14:textId="77777777" w:rsidR="009F0253" w:rsidRPr="009008D4" w:rsidRDefault="00C44F3C" w:rsidP="00AE2826">
      <w:pPr>
        <w:pStyle w:val="Default"/>
        <w:numPr>
          <w:ilvl w:val="1"/>
          <w:numId w:val="10"/>
        </w:numPr>
        <w:spacing w:line="276" w:lineRule="auto"/>
        <w:ind w:left="0" w:firstLine="567"/>
        <w:jc w:val="both"/>
      </w:pPr>
      <w:r w:rsidRPr="009008D4">
        <w:t xml:space="preserve"> </w:t>
      </w:r>
      <w:r w:rsidR="00802072" w:rsidRPr="009008D4">
        <w:t xml:space="preserve"> </w:t>
      </w:r>
      <w:r w:rsidR="009932FE" w:rsidRPr="009008D4">
        <w:t>Paslaugų teikėjas prisiima visą riziką dėl ne nuo Perkančiosios organizacijos priklausančių aplinkybių, dėl kurių padidės su Sutarties vykdymu susijusios Paslaugų teikėjo išlaidos ir Sutarties vykdymas taps sudėtingesnis (Paslaugų teikėjui padidės įsipareigojimų vykdymo kaina). Paslaugų kaina jokiais atvejais nebus didinama, išskyrus Pirkimo sąlygose nustatytus kainos peržiūros procedūros atvejus.</w:t>
      </w:r>
    </w:p>
    <w:sectPr w:rsidR="009F0253" w:rsidRPr="009008D4">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A14A" w14:textId="77777777" w:rsidR="00E20E74" w:rsidRDefault="00E20E74" w:rsidP="001815C2">
      <w:pPr>
        <w:spacing w:after="0" w:line="240" w:lineRule="auto"/>
      </w:pPr>
      <w:r>
        <w:separator/>
      </w:r>
    </w:p>
  </w:endnote>
  <w:endnote w:type="continuationSeparator" w:id="0">
    <w:p w14:paraId="16CCBE61" w14:textId="77777777" w:rsidR="00E20E74" w:rsidRDefault="00E20E74" w:rsidP="00181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Jost">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029BA" w14:textId="77777777" w:rsidR="00E20E74" w:rsidRDefault="00E20E74" w:rsidP="001815C2">
      <w:pPr>
        <w:spacing w:after="0" w:line="240" w:lineRule="auto"/>
      </w:pPr>
      <w:r>
        <w:separator/>
      </w:r>
    </w:p>
  </w:footnote>
  <w:footnote w:type="continuationSeparator" w:id="0">
    <w:p w14:paraId="131D44A2" w14:textId="77777777" w:rsidR="00E20E74" w:rsidRDefault="00E20E74" w:rsidP="001815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F692" w14:textId="4EACD823" w:rsidR="001815C2" w:rsidRPr="0047400B" w:rsidRDefault="001815C2" w:rsidP="001815C2">
    <w:pPr>
      <w:pStyle w:val="Antrats"/>
      <w:jc w:val="right"/>
      <w:rPr>
        <w:rFonts w:ascii="Jost" w:hAnsi="Jost"/>
        <w:i/>
        <w:iCs/>
      </w:rPr>
    </w:pPr>
    <w:r w:rsidRPr="0047400B">
      <w:rPr>
        <w:rFonts w:ascii="Jost" w:hAnsi="Jost"/>
        <w:i/>
        <w:iCs/>
      </w:rPr>
      <w:t>Specialiųjų pirkimo sąlygų priedas „</w:t>
    </w:r>
    <w:r>
      <w:rPr>
        <w:rFonts w:ascii="Jost" w:hAnsi="Jost"/>
        <w:i/>
        <w:iCs/>
      </w:rPr>
      <w:t>Techninė specifikacija</w:t>
    </w:r>
    <w:r w:rsidRPr="0047400B">
      <w:rPr>
        <w:rFonts w:ascii="Jost" w:hAnsi="Jost"/>
        <w:i/>
        <w:iCs/>
      </w:rPr>
      <w:t>“</w:t>
    </w:r>
  </w:p>
  <w:p w14:paraId="54A38F51" w14:textId="77777777" w:rsidR="001815C2" w:rsidRDefault="001815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7618"/>
    <w:multiLevelType w:val="multilevel"/>
    <w:tmpl w:val="BA6C5DA2"/>
    <w:lvl w:ilvl="0">
      <w:start w:val="1"/>
      <w:numFmt w:val="bullet"/>
      <w:lvlText w:val=""/>
      <w:lvlJc w:val="left"/>
      <w:pPr>
        <w:ind w:left="645" w:hanging="645"/>
      </w:pPr>
      <w:rPr>
        <w:rFonts w:ascii="Symbol" w:hAnsi="Symbol" w:hint="default"/>
      </w:rPr>
    </w:lvl>
    <w:lvl w:ilvl="1">
      <w:start w:val="5"/>
      <w:numFmt w:val="decimal"/>
      <w:lvlText w:val="%1.%2."/>
      <w:lvlJc w:val="left"/>
      <w:pPr>
        <w:ind w:left="1275" w:hanging="645"/>
      </w:pPr>
      <w:rPr>
        <w:rFonts w:hint="default"/>
      </w:rPr>
    </w:lvl>
    <w:lvl w:ilvl="2">
      <w:start w:val="8"/>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 w15:restartNumberingAfterBreak="0">
    <w:nsid w:val="148973AC"/>
    <w:multiLevelType w:val="hybridMultilevel"/>
    <w:tmpl w:val="CCFA3588"/>
    <w:lvl w:ilvl="0" w:tplc="1C7E574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427D1D"/>
    <w:multiLevelType w:val="hybridMultilevel"/>
    <w:tmpl w:val="397E0D0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E35ED5"/>
    <w:multiLevelType w:val="hybridMultilevel"/>
    <w:tmpl w:val="B82866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317166DE"/>
    <w:multiLevelType w:val="multilevel"/>
    <w:tmpl w:val="191A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3942DF"/>
    <w:multiLevelType w:val="multilevel"/>
    <w:tmpl w:val="061CDBE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9C73F0"/>
    <w:multiLevelType w:val="multilevel"/>
    <w:tmpl w:val="2568503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B7A74FD"/>
    <w:multiLevelType w:val="hybridMultilevel"/>
    <w:tmpl w:val="D5B89D3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3DAE799D"/>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rPr>
    </w:lvl>
    <w:lvl w:ilvl="2">
      <w:start w:val="1"/>
      <w:numFmt w:val="decimal"/>
      <w:lvlText w:val="%1.%2.%3."/>
      <w:lvlJc w:val="left"/>
      <w:pPr>
        <w:tabs>
          <w:tab w:val="num" w:pos="1304"/>
        </w:tabs>
        <w:ind w:left="1304" w:hanging="737"/>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46810E8"/>
    <w:multiLevelType w:val="multilevel"/>
    <w:tmpl w:val="6B9805E2"/>
    <w:lvl w:ilvl="0">
      <w:start w:val="3"/>
      <w:numFmt w:val="decimal"/>
      <w:lvlText w:val="%1."/>
      <w:lvlJc w:val="left"/>
      <w:pPr>
        <w:ind w:left="360" w:hanging="360"/>
      </w:pPr>
      <w:rPr>
        <w:rFonts w:hint="default"/>
        <w:color w:val="auto"/>
      </w:rPr>
    </w:lvl>
    <w:lvl w:ilvl="1">
      <w:start w:val="1"/>
      <w:numFmt w:val="decimal"/>
      <w:lvlText w:val="%1.%2."/>
      <w:lvlJc w:val="left"/>
      <w:pPr>
        <w:ind w:left="2160" w:hanging="720"/>
      </w:pPr>
      <w:rPr>
        <w:rFonts w:hint="default"/>
        <w:color w:val="auto"/>
      </w:rPr>
    </w:lvl>
    <w:lvl w:ilvl="2">
      <w:start w:val="1"/>
      <w:numFmt w:val="decimal"/>
      <w:lvlText w:val="%1.%2.%3."/>
      <w:lvlJc w:val="left"/>
      <w:pPr>
        <w:ind w:left="3600" w:hanging="720"/>
      </w:pPr>
      <w:rPr>
        <w:rFonts w:hint="default"/>
        <w:color w:val="auto"/>
      </w:rPr>
    </w:lvl>
    <w:lvl w:ilvl="3">
      <w:start w:val="1"/>
      <w:numFmt w:val="decimal"/>
      <w:lvlText w:val="%1.%2.%3.%4."/>
      <w:lvlJc w:val="left"/>
      <w:pPr>
        <w:ind w:left="5400" w:hanging="1080"/>
      </w:pPr>
      <w:rPr>
        <w:rFonts w:hint="default"/>
        <w:color w:val="auto"/>
      </w:rPr>
    </w:lvl>
    <w:lvl w:ilvl="4">
      <w:start w:val="1"/>
      <w:numFmt w:val="decimal"/>
      <w:lvlText w:val="%1.%2.%3.%4.%5."/>
      <w:lvlJc w:val="left"/>
      <w:pPr>
        <w:ind w:left="6840" w:hanging="1080"/>
      </w:pPr>
      <w:rPr>
        <w:rFonts w:hint="default"/>
        <w:color w:val="auto"/>
      </w:rPr>
    </w:lvl>
    <w:lvl w:ilvl="5">
      <w:start w:val="1"/>
      <w:numFmt w:val="decimal"/>
      <w:lvlText w:val="%1.%2.%3.%4.%5.%6."/>
      <w:lvlJc w:val="left"/>
      <w:pPr>
        <w:ind w:left="8640" w:hanging="1440"/>
      </w:pPr>
      <w:rPr>
        <w:rFonts w:hint="default"/>
        <w:color w:val="auto"/>
      </w:rPr>
    </w:lvl>
    <w:lvl w:ilvl="6">
      <w:start w:val="1"/>
      <w:numFmt w:val="decimal"/>
      <w:lvlText w:val="%1.%2.%3.%4.%5.%6.%7."/>
      <w:lvlJc w:val="left"/>
      <w:pPr>
        <w:ind w:left="10080" w:hanging="1440"/>
      </w:pPr>
      <w:rPr>
        <w:rFonts w:hint="default"/>
        <w:color w:val="auto"/>
      </w:rPr>
    </w:lvl>
    <w:lvl w:ilvl="7">
      <w:start w:val="1"/>
      <w:numFmt w:val="decimal"/>
      <w:lvlText w:val="%1.%2.%3.%4.%5.%6.%7.%8."/>
      <w:lvlJc w:val="left"/>
      <w:pPr>
        <w:ind w:left="11880" w:hanging="1800"/>
      </w:pPr>
      <w:rPr>
        <w:rFonts w:hint="default"/>
        <w:color w:val="auto"/>
      </w:rPr>
    </w:lvl>
    <w:lvl w:ilvl="8">
      <w:start w:val="1"/>
      <w:numFmt w:val="decimal"/>
      <w:lvlText w:val="%1.%2.%3.%4.%5.%6.%7.%8.%9."/>
      <w:lvlJc w:val="left"/>
      <w:pPr>
        <w:ind w:left="13320" w:hanging="1800"/>
      </w:pPr>
      <w:rPr>
        <w:rFonts w:hint="default"/>
        <w:color w:val="auto"/>
      </w:rPr>
    </w:lvl>
  </w:abstractNum>
  <w:abstractNum w:abstractNumId="10" w15:restartNumberingAfterBreak="0">
    <w:nsid w:val="48967046"/>
    <w:multiLevelType w:val="multilevel"/>
    <w:tmpl w:val="F0D80DD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11C721B"/>
    <w:multiLevelType w:val="multilevel"/>
    <w:tmpl w:val="BA6C5DA2"/>
    <w:lvl w:ilvl="0">
      <w:start w:val="1"/>
      <w:numFmt w:val="bullet"/>
      <w:lvlText w:val=""/>
      <w:lvlJc w:val="left"/>
      <w:pPr>
        <w:ind w:left="645" w:hanging="645"/>
      </w:pPr>
      <w:rPr>
        <w:rFonts w:ascii="Symbol" w:hAnsi="Symbol" w:hint="default"/>
      </w:rPr>
    </w:lvl>
    <w:lvl w:ilvl="1">
      <w:start w:val="5"/>
      <w:numFmt w:val="decimal"/>
      <w:lvlText w:val="%1.%2."/>
      <w:lvlJc w:val="left"/>
      <w:pPr>
        <w:ind w:left="1275" w:hanging="645"/>
      </w:pPr>
      <w:rPr>
        <w:rFonts w:hint="default"/>
      </w:rPr>
    </w:lvl>
    <w:lvl w:ilvl="2">
      <w:start w:val="8"/>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2" w15:restartNumberingAfterBreak="0">
    <w:nsid w:val="5AD96D1F"/>
    <w:multiLevelType w:val="hybridMultilevel"/>
    <w:tmpl w:val="46B29E28"/>
    <w:lvl w:ilvl="0" w:tplc="1C7E574A">
      <w:start w:val="1"/>
      <w:numFmt w:val="decimal"/>
      <w:lvlText w:val="%1."/>
      <w:lvlJc w:val="left"/>
      <w:pPr>
        <w:ind w:left="402" w:hanging="360"/>
      </w:pPr>
      <w:rPr>
        <w:rFonts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13" w15:restartNumberingAfterBreak="0">
    <w:nsid w:val="60921B8F"/>
    <w:multiLevelType w:val="multilevel"/>
    <w:tmpl w:val="A77CB0FC"/>
    <w:lvl w:ilvl="0">
      <w:start w:val="13"/>
      <w:numFmt w:val="decimal"/>
      <w:lvlText w:val="%1."/>
      <w:lvlJc w:val="left"/>
      <w:pPr>
        <w:tabs>
          <w:tab w:val="num" w:pos="1070"/>
        </w:tabs>
        <w:ind w:left="1070" w:hanging="360"/>
      </w:pPr>
      <w:rPr>
        <w:rFonts w:hint="default"/>
        <w:b w:val="0"/>
        <w:sz w:val="24"/>
        <w:szCs w:val="24"/>
      </w:rPr>
    </w:lvl>
    <w:lvl w:ilvl="1">
      <w:start w:val="1"/>
      <w:numFmt w:val="decimal"/>
      <w:pStyle w:val="HSPunktai"/>
      <w:lvlText w:val="%2."/>
      <w:lvlJc w:val="left"/>
      <w:pPr>
        <w:ind w:left="1440" w:hanging="360"/>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4" w15:restartNumberingAfterBreak="0">
    <w:nsid w:val="630C1103"/>
    <w:multiLevelType w:val="hybridMultilevel"/>
    <w:tmpl w:val="9ED493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E4219D5"/>
    <w:multiLevelType w:val="multilevel"/>
    <w:tmpl w:val="58AC1B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0B179D1"/>
    <w:multiLevelType w:val="multilevel"/>
    <w:tmpl w:val="B9C69862"/>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decimal"/>
      <w:lvlText w:val="%1.%2.%3."/>
      <w:lvlJc w:val="left"/>
      <w:pPr>
        <w:ind w:left="246"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7" w15:restartNumberingAfterBreak="0">
    <w:nsid w:val="71022266"/>
    <w:multiLevelType w:val="hybridMultilevel"/>
    <w:tmpl w:val="A012616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C438BF"/>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rPr>
    </w:lvl>
    <w:lvl w:ilvl="2">
      <w:start w:val="1"/>
      <w:numFmt w:val="decimal"/>
      <w:lvlText w:val="%1.%2.%3."/>
      <w:lvlJc w:val="left"/>
      <w:pPr>
        <w:tabs>
          <w:tab w:val="num" w:pos="1304"/>
        </w:tabs>
        <w:ind w:left="1304" w:hanging="737"/>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723D581B"/>
    <w:multiLevelType w:val="multilevel"/>
    <w:tmpl w:val="E696AE0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46"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0" w15:restartNumberingAfterBreak="0">
    <w:nsid w:val="7E5607B1"/>
    <w:multiLevelType w:val="multilevel"/>
    <w:tmpl w:val="7DBC0B32"/>
    <w:lvl w:ilvl="0">
      <w:start w:val="8"/>
      <w:numFmt w:val="decimal"/>
      <w:lvlText w:val="%1."/>
      <w:lvlJc w:val="left"/>
      <w:pPr>
        <w:ind w:left="360" w:hanging="360"/>
      </w:pPr>
      <w:rPr>
        <w:rFonts w:hint="default"/>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num w:numId="1" w16cid:durableId="716390205">
    <w:abstractNumId w:val="13"/>
  </w:num>
  <w:num w:numId="2" w16cid:durableId="1856142011">
    <w:abstractNumId w:val="3"/>
  </w:num>
  <w:num w:numId="3" w16cid:durableId="1648122328">
    <w:abstractNumId w:val="4"/>
  </w:num>
  <w:num w:numId="4" w16cid:durableId="398789513">
    <w:abstractNumId w:val="7"/>
  </w:num>
  <w:num w:numId="5" w16cid:durableId="158354022">
    <w:abstractNumId w:val="16"/>
  </w:num>
  <w:num w:numId="6" w16cid:durableId="1366953767">
    <w:abstractNumId w:val="19"/>
  </w:num>
  <w:num w:numId="7" w16cid:durableId="2073189796">
    <w:abstractNumId w:val="5"/>
  </w:num>
  <w:num w:numId="8" w16cid:durableId="563755418">
    <w:abstractNumId w:val="2"/>
  </w:num>
  <w:num w:numId="9" w16cid:durableId="1169558787">
    <w:abstractNumId w:val="17"/>
  </w:num>
  <w:num w:numId="10" w16cid:durableId="15035673">
    <w:abstractNumId w:val="15"/>
  </w:num>
  <w:num w:numId="11" w16cid:durableId="317882001">
    <w:abstractNumId w:val="11"/>
  </w:num>
  <w:num w:numId="12" w16cid:durableId="284698394">
    <w:abstractNumId w:val="13"/>
  </w:num>
  <w:num w:numId="13" w16cid:durableId="1679886257">
    <w:abstractNumId w:val="13"/>
  </w:num>
  <w:num w:numId="14" w16cid:durableId="1699117815">
    <w:abstractNumId w:val="13"/>
  </w:num>
  <w:num w:numId="15" w16cid:durableId="731464833">
    <w:abstractNumId w:val="13"/>
  </w:num>
  <w:num w:numId="16" w16cid:durableId="1159887800">
    <w:abstractNumId w:val="0"/>
  </w:num>
  <w:num w:numId="17" w16cid:durableId="357976739">
    <w:abstractNumId w:val="9"/>
  </w:num>
  <w:num w:numId="18" w16cid:durableId="25254370">
    <w:abstractNumId w:val="13"/>
  </w:num>
  <w:num w:numId="19" w16cid:durableId="1526286035">
    <w:abstractNumId w:val="13"/>
  </w:num>
  <w:num w:numId="20" w16cid:durableId="1836526980">
    <w:abstractNumId w:val="13"/>
  </w:num>
  <w:num w:numId="21" w16cid:durableId="1986816146">
    <w:abstractNumId w:val="13"/>
  </w:num>
  <w:num w:numId="22" w16cid:durableId="1729918293">
    <w:abstractNumId w:val="13"/>
  </w:num>
  <w:num w:numId="23" w16cid:durableId="780875925">
    <w:abstractNumId w:val="13"/>
  </w:num>
  <w:num w:numId="24" w16cid:durableId="761951480">
    <w:abstractNumId w:val="13"/>
  </w:num>
  <w:num w:numId="25" w16cid:durableId="1815948659">
    <w:abstractNumId w:val="8"/>
  </w:num>
  <w:num w:numId="26" w16cid:durableId="925647979">
    <w:abstractNumId w:val="13"/>
  </w:num>
  <w:num w:numId="27" w16cid:durableId="1605379773">
    <w:abstractNumId w:val="6"/>
  </w:num>
  <w:num w:numId="28" w16cid:durableId="122425949">
    <w:abstractNumId w:val="13"/>
  </w:num>
  <w:num w:numId="29" w16cid:durableId="407309892">
    <w:abstractNumId w:val="13"/>
  </w:num>
  <w:num w:numId="30" w16cid:durableId="1765106774">
    <w:abstractNumId w:val="13"/>
  </w:num>
  <w:num w:numId="31" w16cid:durableId="24449679">
    <w:abstractNumId w:val="13"/>
  </w:num>
  <w:num w:numId="32" w16cid:durableId="1967882215">
    <w:abstractNumId w:val="13"/>
  </w:num>
  <w:num w:numId="33" w16cid:durableId="1259870477">
    <w:abstractNumId w:val="13"/>
  </w:num>
  <w:num w:numId="34" w16cid:durableId="1152451738">
    <w:abstractNumId w:val="13"/>
  </w:num>
  <w:num w:numId="35" w16cid:durableId="1453594542">
    <w:abstractNumId w:val="13"/>
  </w:num>
  <w:num w:numId="36" w16cid:durableId="244002041">
    <w:abstractNumId w:val="13"/>
  </w:num>
  <w:num w:numId="37" w16cid:durableId="75129303">
    <w:abstractNumId w:val="13"/>
  </w:num>
  <w:num w:numId="38" w16cid:durableId="1087386383">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9686495">
    <w:abstractNumId w:val="20"/>
  </w:num>
  <w:num w:numId="40" w16cid:durableId="884023249">
    <w:abstractNumId w:val="13"/>
  </w:num>
  <w:num w:numId="41" w16cid:durableId="978996058">
    <w:abstractNumId w:val="12"/>
  </w:num>
  <w:num w:numId="42" w16cid:durableId="56051885">
    <w:abstractNumId w:val="14"/>
  </w:num>
  <w:num w:numId="43" w16cid:durableId="1723139050">
    <w:abstractNumId w:val="1"/>
  </w:num>
  <w:num w:numId="44" w16cid:durableId="1803576862">
    <w:abstractNumId w:val="13"/>
  </w:num>
  <w:num w:numId="45" w16cid:durableId="215044060">
    <w:abstractNumId w:val="13"/>
  </w:num>
  <w:num w:numId="46" w16cid:durableId="658264063">
    <w:abstractNumId w:val="18"/>
  </w:num>
  <w:num w:numId="47" w16cid:durableId="5134254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D99"/>
    <w:rsid w:val="0000347B"/>
    <w:rsid w:val="00004A3A"/>
    <w:rsid w:val="00014C5E"/>
    <w:rsid w:val="000216F7"/>
    <w:rsid w:val="00022364"/>
    <w:rsid w:val="00023DD2"/>
    <w:rsid w:val="000348BC"/>
    <w:rsid w:val="0004488C"/>
    <w:rsid w:val="000567B4"/>
    <w:rsid w:val="00061BDF"/>
    <w:rsid w:val="0006243E"/>
    <w:rsid w:val="00080F76"/>
    <w:rsid w:val="000B4027"/>
    <w:rsid w:val="000C544F"/>
    <w:rsid w:val="000C6E0C"/>
    <w:rsid w:val="000C7699"/>
    <w:rsid w:val="000D1887"/>
    <w:rsid w:val="000D3274"/>
    <w:rsid w:val="000F28F2"/>
    <w:rsid w:val="00103E0D"/>
    <w:rsid w:val="0011600E"/>
    <w:rsid w:val="00117308"/>
    <w:rsid w:val="0013374E"/>
    <w:rsid w:val="001404D9"/>
    <w:rsid w:val="00146D2E"/>
    <w:rsid w:val="0015714D"/>
    <w:rsid w:val="00164402"/>
    <w:rsid w:val="001702D3"/>
    <w:rsid w:val="00171C11"/>
    <w:rsid w:val="0018011F"/>
    <w:rsid w:val="001815C2"/>
    <w:rsid w:val="00190EB4"/>
    <w:rsid w:val="001945EB"/>
    <w:rsid w:val="00197510"/>
    <w:rsid w:val="001A6C11"/>
    <w:rsid w:val="001B06A6"/>
    <w:rsid w:val="001B1BED"/>
    <w:rsid w:val="001C5162"/>
    <w:rsid w:val="001D51DE"/>
    <w:rsid w:val="001F2459"/>
    <w:rsid w:val="00212A76"/>
    <w:rsid w:val="00231CFD"/>
    <w:rsid w:val="00240A44"/>
    <w:rsid w:val="00241404"/>
    <w:rsid w:val="0024460E"/>
    <w:rsid w:val="002532CE"/>
    <w:rsid w:val="00257CD8"/>
    <w:rsid w:val="00267CF8"/>
    <w:rsid w:val="00272581"/>
    <w:rsid w:val="00275349"/>
    <w:rsid w:val="00276B9C"/>
    <w:rsid w:val="00283FF3"/>
    <w:rsid w:val="0029078D"/>
    <w:rsid w:val="002B6F3B"/>
    <w:rsid w:val="002C12B4"/>
    <w:rsid w:val="002D03E7"/>
    <w:rsid w:val="002D240D"/>
    <w:rsid w:val="002D68EE"/>
    <w:rsid w:val="002E11F8"/>
    <w:rsid w:val="002E14F8"/>
    <w:rsid w:val="002E3A61"/>
    <w:rsid w:val="002F3D93"/>
    <w:rsid w:val="0030202F"/>
    <w:rsid w:val="00303ADC"/>
    <w:rsid w:val="003044C1"/>
    <w:rsid w:val="003311A0"/>
    <w:rsid w:val="00331538"/>
    <w:rsid w:val="00353D8B"/>
    <w:rsid w:val="00364CED"/>
    <w:rsid w:val="00366AFF"/>
    <w:rsid w:val="00375466"/>
    <w:rsid w:val="00377BCE"/>
    <w:rsid w:val="003A205A"/>
    <w:rsid w:val="003C7D1B"/>
    <w:rsid w:val="003E1ED3"/>
    <w:rsid w:val="003F1838"/>
    <w:rsid w:val="004045ED"/>
    <w:rsid w:val="00425AF9"/>
    <w:rsid w:val="00426CCD"/>
    <w:rsid w:val="00427299"/>
    <w:rsid w:val="00435C25"/>
    <w:rsid w:val="00443095"/>
    <w:rsid w:val="00443514"/>
    <w:rsid w:val="00452DC7"/>
    <w:rsid w:val="00473423"/>
    <w:rsid w:val="0047705B"/>
    <w:rsid w:val="00497330"/>
    <w:rsid w:val="004A1FDA"/>
    <w:rsid w:val="004A65F1"/>
    <w:rsid w:val="004B0DAB"/>
    <w:rsid w:val="004C61F6"/>
    <w:rsid w:val="004C77A2"/>
    <w:rsid w:val="004D17AB"/>
    <w:rsid w:val="004E2B31"/>
    <w:rsid w:val="005010AA"/>
    <w:rsid w:val="00505062"/>
    <w:rsid w:val="005366DE"/>
    <w:rsid w:val="00543B6B"/>
    <w:rsid w:val="00551F03"/>
    <w:rsid w:val="00557459"/>
    <w:rsid w:val="00564485"/>
    <w:rsid w:val="0056644A"/>
    <w:rsid w:val="0058078C"/>
    <w:rsid w:val="00583311"/>
    <w:rsid w:val="00590372"/>
    <w:rsid w:val="005A6060"/>
    <w:rsid w:val="005B0855"/>
    <w:rsid w:val="005B0BC7"/>
    <w:rsid w:val="005D296D"/>
    <w:rsid w:val="005E50D2"/>
    <w:rsid w:val="005F034B"/>
    <w:rsid w:val="005F69AB"/>
    <w:rsid w:val="00600AAC"/>
    <w:rsid w:val="00605B93"/>
    <w:rsid w:val="006149D2"/>
    <w:rsid w:val="00616D4D"/>
    <w:rsid w:val="006249D6"/>
    <w:rsid w:val="006362B8"/>
    <w:rsid w:val="00636F31"/>
    <w:rsid w:val="00640DFF"/>
    <w:rsid w:val="006516CF"/>
    <w:rsid w:val="00654F4D"/>
    <w:rsid w:val="0065656B"/>
    <w:rsid w:val="00663652"/>
    <w:rsid w:val="00665B6C"/>
    <w:rsid w:val="006711F6"/>
    <w:rsid w:val="00684B30"/>
    <w:rsid w:val="00687809"/>
    <w:rsid w:val="00692CF9"/>
    <w:rsid w:val="006C6B4F"/>
    <w:rsid w:val="006D1351"/>
    <w:rsid w:val="006D5CD9"/>
    <w:rsid w:val="006D6C2C"/>
    <w:rsid w:val="006E1252"/>
    <w:rsid w:val="006F0FAA"/>
    <w:rsid w:val="006F22C2"/>
    <w:rsid w:val="006F67E3"/>
    <w:rsid w:val="00711A22"/>
    <w:rsid w:val="00731A54"/>
    <w:rsid w:val="007351F7"/>
    <w:rsid w:val="007679EA"/>
    <w:rsid w:val="00774144"/>
    <w:rsid w:val="00780BFA"/>
    <w:rsid w:val="00782364"/>
    <w:rsid w:val="00791D86"/>
    <w:rsid w:val="00791F5F"/>
    <w:rsid w:val="00793F6F"/>
    <w:rsid w:val="007973DB"/>
    <w:rsid w:val="007A57D3"/>
    <w:rsid w:val="007B5C67"/>
    <w:rsid w:val="007B699A"/>
    <w:rsid w:val="007C058E"/>
    <w:rsid w:val="007C7C98"/>
    <w:rsid w:val="007C7E83"/>
    <w:rsid w:val="007D688D"/>
    <w:rsid w:val="00802072"/>
    <w:rsid w:val="0081525E"/>
    <w:rsid w:val="00833F4D"/>
    <w:rsid w:val="00842065"/>
    <w:rsid w:val="008435FD"/>
    <w:rsid w:val="008437CB"/>
    <w:rsid w:val="0086189F"/>
    <w:rsid w:val="00882174"/>
    <w:rsid w:val="008863B2"/>
    <w:rsid w:val="00890E8C"/>
    <w:rsid w:val="00894DB2"/>
    <w:rsid w:val="00896043"/>
    <w:rsid w:val="00896C58"/>
    <w:rsid w:val="008A0D42"/>
    <w:rsid w:val="008A51D3"/>
    <w:rsid w:val="008B0834"/>
    <w:rsid w:val="008C29A5"/>
    <w:rsid w:val="008C57E0"/>
    <w:rsid w:val="008D0371"/>
    <w:rsid w:val="008E1081"/>
    <w:rsid w:val="008E7074"/>
    <w:rsid w:val="008F2500"/>
    <w:rsid w:val="009008D4"/>
    <w:rsid w:val="00921AD3"/>
    <w:rsid w:val="00924E96"/>
    <w:rsid w:val="00936B67"/>
    <w:rsid w:val="00936DC8"/>
    <w:rsid w:val="00937011"/>
    <w:rsid w:val="00952BFA"/>
    <w:rsid w:val="00954D3F"/>
    <w:rsid w:val="0095691F"/>
    <w:rsid w:val="009570C1"/>
    <w:rsid w:val="0096772C"/>
    <w:rsid w:val="009737B6"/>
    <w:rsid w:val="00985F82"/>
    <w:rsid w:val="00986CBE"/>
    <w:rsid w:val="009932FE"/>
    <w:rsid w:val="00993D6D"/>
    <w:rsid w:val="009A117F"/>
    <w:rsid w:val="009A19F3"/>
    <w:rsid w:val="009D3E42"/>
    <w:rsid w:val="009E7F31"/>
    <w:rsid w:val="009F0253"/>
    <w:rsid w:val="00A14963"/>
    <w:rsid w:val="00A16163"/>
    <w:rsid w:val="00A20ADF"/>
    <w:rsid w:val="00A252A3"/>
    <w:rsid w:val="00A26886"/>
    <w:rsid w:val="00A65F7E"/>
    <w:rsid w:val="00A72A9D"/>
    <w:rsid w:val="00A801DE"/>
    <w:rsid w:val="00A84FAB"/>
    <w:rsid w:val="00A85C86"/>
    <w:rsid w:val="00A873C1"/>
    <w:rsid w:val="00A8781C"/>
    <w:rsid w:val="00A87A35"/>
    <w:rsid w:val="00A916D5"/>
    <w:rsid w:val="00A942BA"/>
    <w:rsid w:val="00AB084F"/>
    <w:rsid w:val="00AB2F03"/>
    <w:rsid w:val="00AB5F44"/>
    <w:rsid w:val="00AC0567"/>
    <w:rsid w:val="00AC7175"/>
    <w:rsid w:val="00AD12A5"/>
    <w:rsid w:val="00AD6E0F"/>
    <w:rsid w:val="00AE009A"/>
    <w:rsid w:val="00AE04CD"/>
    <w:rsid w:val="00AE2826"/>
    <w:rsid w:val="00AE5595"/>
    <w:rsid w:val="00AE7868"/>
    <w:rsid w:val="00AF70E1"/>
    <w:rsid w:val="00B02409"/>
    <w:rsid w:val="00B029A9"/>
    <w:rsid w:val="00B062CF"/>
    <w:rsid w:val="00B0685B"/>
    <w:rsid w:val="00B2694C"/>
    <w:rsid w:val="00B3011A"/>
    <w:rsid w:val="00B332CD"/>
    <w:rsid w:val="00B4364D"/>
    <w:rsid w:val="00B436FF"/>
    <w:rsid w:val="00B51316"/>
    <w:rsid w:val="00B522BC"/>
    <w:rsid w:val="00B53273"/>
    <w:rsid w:val="00B57F59"/>
    <w:rsid w:val="00B62C39"/>
    <w:rsid w:val="00B72CD0"/>
    <w:rsid w:val="00B80E79"/>
    <w:rsid w:val="00B810A3"/>
    <w:rsid w:val="00B924DF"/>
    <w:rsid w:val="00B94670"/>
    <w:rsid w:val="00BA4EAF"/>
    <w:rsid w:val="00BA53C7"/>
    <w:rsid w:val="00BA5BC4"/>
    <w:rsid w:val="00BB3974"/>
    <w:rsid w:val="00BE1317"/>
    <w:rsid w:val="00BE2CC4"/>
    <w:rsid w:val="00C0553F"/>
    <w:rsid w:val="00C1237A"/>
    <w:rsid w:val="00C155F0"/>
    <w:rsid w:val="00C2376F"/>
    <w:rsid w:val="00C3103C"/>
    <w:rsid w:val="00C32E81"/>
    <w:rsid w:val="00C3696E"/>
    <w:rsid w:val="00C37140"/>
    <w:rsid w:val="00C44F3C"/>
    <w:rsid w:val="00C57648"/>
    <w:rsid w:val="00C67854"/>
    <w:rsid w:val="00C752E1"/>
    <w:rsid w:val="00C80EEA"/>
    <w:rsid w:val="00C85FF0"/>
    <w:rsid w:val="00CB7A31"/>
    <w:rsid w:val="00CC6EA7"/>
    <w:rsid w:val="00CD4CEE"/>
    <w:rsid w:val="00CD7E47"/>
    <w:rsid w:val="00CE0616"/>
    <w:rsid w:val="00CF5F16"/>
    <w:rsid w:val="00D01354"/>
    <w:rsid w:val="00D14F1A"/>
    <w:rsid w:val="00D16A1E"/>
    <w:rsid w:val="00D21868"/>
    <w:rsid w:val="00D250F7"/>
    <w:rsid w:val="00D251B2"/>
    <w:rsid w:val="00D25E7E"/>
    <w:rsid w:val="00D52297"/>
    <w:rsid w:val="00D524DE"/>
    <w:rsid w:val="00D53089"/>
    <w:rsid w:val="00D615D0"/>
    <w:rsid w:val="00D6550A"/>
    <w:rsid w:val="00D74F3A"/>
    <w:rsid w:val="00D92D99"/>
    <w:rsid w:val="00D9319F"/>
    <w:rsid w:val="00DB718E"/>
    <w:rsid w:val="00DD46C6"/>
    <w:rsid w:val="00DD654E"/>
    <w:rsid w:val="00E03309"/>
    <w:rsid w:val="00E11D36"/>
    <w:rsid w:val="00E142EC"/>
    <w:rsid w:val="00E20E74"/>
    <w:rsid w:val="00E21473"/>
    <w:rsid w:val="00E21F77"/>
    <w:rsid w:val="00E22CEF"/>
    <w:rsid w:val="00E33B17"/>
    <w:rsid w:val="00E5329C"/>
    <w:rsid w:val="00E65B9D"/>
    <w:rsid w:val="00E66E30"/>
    <w:rsid w:val="00E7269A"/>
    <w:rsid w:val="00E72A3A"/>
    <w:rsid w:val="00E8304B"/>
    <w:rsid w:val="00E9253A"/>
    <w:rsid w:val="00EA3BBF"/>
    <w:rsid w:val="00EB26BE"/>
    <w:rsid w:val="00EB4620"/>
    <w:rsid w:val="00EB4E9F"/>
    <w:rsid w:val="00EC23A6"/>
    <w:rsid w:val="00ED6E68"/>
    <w:rsid w:val="00ED737E"/>
    <w:rsid w:val="00EE4FDE"/>
    <w:rsid w:val="00EF7B6F"/>
    <w:rsid w:val="00F17FDF"/>
    <w:rsid w:val="00F209C3"/>
    <w:rsid w:val="00F20DCA"/>
    <w:rsid w:val="00F260EA"/>
    <w:rsid w:val="00F36C46"/>
    <w:rsid w:val="00F454B0"/>
    <w:rsid w:val="00F57578"/>
    <w:rsid w:val="00F618A8"/>
    <w:rsid w:val="00F645AD"/>
    <w:rsid w:val="00F756F4"/>
    <w:rsid w:val="00F82EFD"/>
    <w:rsid w:val="00F86C6C"/>
    <w:rsid w:val="00F94B00"/>
    <w:rsid w:val="00FB0A1F"/>
    <w:rsid w:val="00FC71D6"/>
    <w:rsid w:val="00FD326E"/>
    <w:rsid w:val="00FD7139"/>
    <w:rsid w:val="00FE31E3"/>
    <w:rsid w:val="0656D9AA"/>
    <w:rsid w:val="0969A4FD"/>
    <w:rsid w:val="0AA46435"/>
    <w:rsid w:val="12776F35"/>
    <w:rsid w:val="138E44A5"/>
    <w:rsid w:val="1C4ACF5F"/>
    <w:rsid w:val="1CD05F35"/>
    <w:rsid w:val="202189B6"/>
    <w:rsid w:val="214B0E39"/>
    <w:rsid w:val="21B59B30"/>
    <w:rsid w:val="2803E585"/>
    <w:rsid w:val="2D344386"/>
    <w:rsid w:val="2D697621"/>
    <w:rsid w:val="30A17606"/>
    <w:rsid w:val="319BB05E"/>
    <w:rsid w:val="3265C1BC"/>
    <w:rsid w:val="38CFD1DA"/>
    <w:rsid w:val="3A31AC4C"/>
    <w:rsid w:val="3AE4F0E2"/>
    <w:rsid w:val="3B21EF52"/>
    <w:rsid w:val="3E47BA45"/>
    <w:rsid w:val="403040C2"/>
    <w:rsid w:val="41FEFF0B"/>
    <w:rsid w:val="49BFBA96"/>
    <w:rsid w:val="50EF0712"/>
    <w:rsid w:val="53EE30C0"/>
    <w:rsid w:val="56D9FF53"/>
    <w:rsid w:val="5831A908"/>
    <w:rsid w:val="586B5D5C"/>
    <w:rsid w:val="5884E46F"/>
    <w:rsid w:val="59164307"/>
    <w:rsid w:val="5B67D9FB"/>
    <w:rsid w:val="5FA5ACE8"/>
    <w:rsid w:val="602B4F30"/>
    <w:rsid w:val="65AF5106"/>
    <w:rsid w:val="66C22E11"/>
    <w:rsid w:val="68B64DF5"/>
    <w:rsid w:val="6AFE7CE7"/>
    <w:rsid w:val="6AFE869B"/>
    <w:rsid w:val="6CCDA1BC"/>
    <w:rsid w:val="6CDFFB0A"/>
    <w:rsid w:val="6F46BCFD"/>
    <w:rsid w:val="6FFC82B1"/>
    <w:rsid w:val="75537130"/>
    <w:rsid w:val="782A4F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11078"/>
  <w15:chartTrackingRefBased/>
  <w15:docId w15:val="{88DE0DB8-391D-40C7-A2BB-A6C06C598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92D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2D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2D9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2D9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2D9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2D9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2D9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2D9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2D9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2D9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92D9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92D9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2D9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2D9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2D9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2D9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2D9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2D9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2D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92D9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92D9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2D9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2D9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2D99"/>
    <w:rPr>
      <w:i/>
      <w:iCs/>
      <w:color w:val="404040" w:themeColor="text1" w:themeTint="BF"/>
    </w:rPr>
  </w:style>
  <w:style w:type="paragraph" w:styleId="Sraopastraipa">
    <w:name w:val="List Paragraph"/>
    <w:aliases w:val="lp1,Bullet 1,Use Case List Paragraph,Numbering,List Paragraph3,List Paragraph Red,Bullet EY,List Paragraph2,List Paragraph21,Lentele,List Paragraph22,List Paragraph221,ERP-List Paragraph,List Paragraph11,Paragraph"/>
    <w:basedOn w:val="prastasis"/>
    <w:link w:val="SraopastraipaDiagrama"/>
    <w:uiPriority w:val="34"/>
    <w:qFormat/>
    <w:rsid w:val="00D92D99"/>
    <w:pPr>
      <w:ind w:left="720"/>
      <w:contextualSpacing/>
    </w:pPr>
  </w:style>
  <w:style w:type="character" w:styleId="Rykuspabraukimas">
    <w:name w:val="Intense Emphasis"/>
    <w:basedOn w:val="Numatytasispastraiposriftas"/>
    <w:uiPriority w:val="21"/>
    <w:qFormat/>
    <w:rsid w:val="00D92D99"/>
    <w:rPr>
      <w:i/>
      <w:iCs/>
      <w:color w:val="0F4761" w:themeColor="accent1" w:themeShade="BF"/>
    </w:rPr>
  </w:style>
  <w:style w:type="paragraph" w:styleId="Iskirtacitata">
    <w:name w:val="Intense Quote"/>
    <w:basedOn w:val="prastasis"/>
    <w:next w:val="prastasis"/>
    <w:link w:val="IskirtacitataDiagrama"/>
    <w:uiPriority w:val="30"/>
    <w:qFormat/>
    <w:rsid w:val="00D92D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2D99"/>
    <w:rPr>
      <w:i/>
      <w:iCs/>
      <w:color w:val="0F4761" w:themeColor="accent1" w:themeShade="BF"/>
    </w:rPr>
  </w:style>
  <w:style w:type="character" w:styleId="Rykinuoroda">
    <w:name w:val="Intense Reference"/>
    <w:basedOn w:val="Numatytasispastraiposriftas"/>
    <w:uiPriority w:val="32"/>
    <w:qFormat/>
    <w:rsid w:val="00D92D99"/>
    <w:rPr>
      <w:b/>
      <w:bCs/>
      <w:smallCaps/>
      <w:color w:val="0F4761" w:themeColor="accent1" w:themeShade="BF"/>
      <w:spacing w:val="5"/>
    </w:rPr>
  </w:style>
  <w:style w:type="character" w:styleId="Hipersaitas">
    <w:name w:val="Hyperlink"/>
    <w:basedOn w:val="Numatytasispastraiposriftas"/>
    <w:rsid w:val="00B2694C"/>
    <w:rPr>
      <w:color w:val="0000FF"/>
      <w:u w:val="single"/>
    </w:rPr>
  </w:style>
  <w:style w:type="character" w:customStyle="1" w:styleId="normaltextrun">
    <w:name w:val="normaltextrun"/>
    <w:basedOn w:val="Numatytasispastraiposriftas"/>
    <w:rsid w:val="00B2694C"/>
  </w:style>
  <w:style w:type="character" w:customStyle="1" w:styleId="SraopastraipaDiagrama">
    <w:name w:val="Sąrašo pastraipa Diagrama"/>
    <w:aliases w:val="lp1 Diagrama,Bullet 1 Diagrama,Use Case List Paragraph Diagrama,Numbering Diagrama,List Paragraph3 Diagrama,List Paragraph Red Diagrama,Bullet EY Diagrama,List Paragraph2 Diagrama,List Paragraph21 Diagrama,Lentele Diagrama"/>
    <w:link w:val="Sraopastraipa"/>
    <w:uiPriority w:val="34"/>
    <w:qFormat/>
    <w:locked/>
    <w:rsid w:val="00B2694C"/>
  </w:style>
  <w:style w:type="character" w:styleId="Komentaronuoroda">
    <w:name w:val="annotation reference"/>
    <w:basedOn w:val="Numatytasispastraiposriftas"/>
    <w:uiPriority w:val="99"/>
    <w:semiHidden/>
    <w:unhideWhenUsed/>
    <w:rsid w:val="00497330"/>
    <w:rPr>
      <w:sz w:val="16"/>
      <w:szCs w:val="16"/>
    </w:rPr>
  </w:style>
  <w:style w:type="paragraph" w:styleId="Komentarotekstas">
    <w:name w:val="annotation text"/>
    <w:basedOn w:val="prastasis"/>
    <w:link w:val="KomentarotekstasDiagrama"/>
    <w:uiPriority w:val="99"/>
    <w:unhideWhenUsed/>
    <w:rsid w:val="0049733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7330"/>
    <w:rPr>
      <w:sz w:val="20"/>
      <w:szCs w:val="20"/>
    </w:rPr>
  </w:style>
  <w:style w:type="paragraph" w:styleId="Komentarotema">
    <w:name w:val="annotation subject"/>
    <w:basedOn w:val="Komentarotekstas"/>
    <w:next w:val="Komentarotekstas"/>
    <w:link w:val="KomentarotemaDiagrama"/>
    <w:uiPriority w:val="99"/>
    <w:semiHidden/>
    <w:unhideWhenUsed/>
    <w:rsid w:val="00497330"/>
    <w:rPr>
      <w:b/>
      <w:bCs/>
    </w:rPr>
  </w:style>
  <w:style w:type="character" w:customStyle="1" w:styleId="KomentarotemaDiagrama">
    <w:name w:val="Komentaro tema Diagrama"/>
    <w:basedOn w:val="KomentarotekstasDiagrama"/>
    <w:link w:val="Komentarotema"/>
    <w:uiPriority w:val="99"/>
    <w:semiHidden/>
    <w:rsid w:val="00497330"/>
    <w:rPr>
      <w:b/>
      <w:bCs/>
      <w:sz w:val="20"/>
      <w:szCs w:val="20"/>
    </w:rPr>
  </w:style>
  <w:style w:type="character" w:styleId="Neapdorotaspaminjimas">
    <w:name w:val="Unresolved Mention"/>
    <w:basedOn w:val="Numatytasispastraiposriftas"/>
    <w:uiPriority w:val="99"/>
    <w:semiHidden/>
    <w:unhideWhenUsed/>
    <w:rsid w:val="00275349"/>
    <w:rPr>
      <w:color w:val="605E5C"/>
      <w:shd w:val="clear" w:color="auto" w:fill="E1DFDD"/>
    </w:rPr>
  </w:style>
  <w:style w:type="paragraph" w:customStyle="1" w:styleId="Default">
    <w:name w:val="Default"/>
    <w:rsid w:val="00C32E81"/>
    <w:pPr>
      <w:widowControl w:val="0"/>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table" w:styleId="Lentelstinklelis">
    <w:name w:val="Table Grid"/>
    <w:basedOn w:val="prastojilentel"/>
    <w:uiPriority w:val="39"/>
    <w:rsid w:val="00B80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684B30"/>
    <w:pPr>
      <w:tabs>
        <w:tab w:val="center" w:pos="4320"/>
        <w:tab w:val="right" w:pos="8640"/>
      </w:tabs>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oratDiagrama">
    <w:name w:val="Poraštė Diagrama"/>
    <w:basedOn w:val="Numatytasispastraiposriftas"/>
    <w:link w:val="Porat"/>
    <w:uiPriority w:val="99"/>
    <w:rsid w:val="00684B30"/>
    <w:rPr>
      <w:rFonts w:ascii="Times New Roman" w:eastAsia="Times New Roman" w:hAnsi="Times New Roman" w:cs="Times New Roman"/>
      <w:kern w:val="0"/>
      <w:sz w:val="20"/>
      <w:szCs w:val="20"/>
      <w:lang w:eastAsia="lt-LT"/>
      <w14:ligatures w14:val="none"/>
    </w:rPr>
  </w:style>
  <w:style w:type="paragraph" w:customStyle="1" w:styleId="HSPunktai">
    <w:name w:val="HSPunktai"/>
    <w:basedOn w:val="prastasis"/>
    <w:rsid w:val="00E72A3A"/>
    <w:pPr>
      <w:numPr>
        <w:ilvl w:val="1"/>
        <w:numId w:val="1"/>
      </w:numPr>
    </w:pPr>
  </w:style>
  <w:style w:type="paragraph" w:styleId="Pataisymai">
    <w:name w:val="Revision"/>
    <w:hidden/>
    <w:uiPriority w:val="99"/>
    <w:semiHidden/>
    <w:rsid w:val="00711A22"/>
    <w:pPr>
      <w:spacing w:after="0" w:line="240" w:lineRule="auto"/>
    </w:p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1815C2"/>
    <w:pPr>
      <w:tabs>
        <w:tab w:val="center" w:pos="4513"/>
        <w:tab w:val="right" w:pos="9026"/>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181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5320">
      <w:bodyDiv w:val="1"/>
      <w:marLeft w:val="0"/>
      <w:marRight w:val="0"/>
      <w:marTop w:val="0"/>
      <w:marBottom w:val="0"/>
      <w:divBdr>
        <w:top w:val="none" w:sz="0" w:space="0" w:color="auto"/>
        <w:left w:val="none" w:sz="0" w:space="0" w:color="auto"/>
        <w:bottom w:val="none" w:sz="0" w:space="0" w:color="auto"/>
        <w:right w:val="none" w:sz="0" w:space="0" w:color="auto"/>
      </w:divBdr>
    </w:div>
    <w:div w:id="695472834">
      <w:bodyDiv w:val="1"/>
      <w:marLeft w:val="0"/>
      <w:marRight w:val="0"/>
      <w:marTop w:val="0"/>
      <w:marBottom w:val="0"/>
      <w:divBdr>
        <w:top w:val="none" w:sz="0" w:space="0" w:color="auto"/>
        <w:left w:val="none" w:sz="0" w:space="0" w:color="auto"/>
        <w:bottom w:val="none" w:sz="0" w:space="0" w:color="auto"/>
        <w:right w:val="none" w:sz="0" w:space="0" w:color="auto"/>
      </w:divBdr>
    </w:div>
    <w:div w:id="709690139">
      <w:bodyDiv w:val="1"/>
      <w:marLeft w:val="0"/>
      <w:marRight w:val="0"/>
      <w:marTop w:val="0"/>
      <w:marBottom w:val="0"/>
      <w:divBdr>
        <w:top w:val="none" w:sz="0" w:space="0" w:color="auto"/>
        <w:left w:val="none" w:sz="0" w:space="0" w:color="auto"/>
        <w:bottom w:val="none" w:sz="0" w:space="0" w:color="auto"/>
        <w:right w:val="none" w:sz="0" w:space="0" w:color="auto"/>
      </w:divBdr>
    </w:div>
    <w:div w:id="902301799">
      <w:bodyDiv w:val="1"/>
      <w:marLeft w:val="0"/>
      <w:marRight w:val="0"/>
      <w:marTop w:val="0"/>
      <w:marBottom w:val="0"/>
      <w:divBdr>
        <w:top w:val="none" w:sz="0" w:space="0" w:color="auto"/>
        <w:left w:val="none" w:sz="0" w:space="0" w:color="auto"/>
        <w:bottom w:val="none" w:sz="0" w:space="0" w:color="auto"/>
        <w:right w:val="none" w:sz="0" w:space="0" w:color="auto"/>
      </w:divBdr>
      <w:divsChild>
        <w:div w:id="927736198">
          <w:marLeft w:val="0"/>
          <w:marRight w:val="0"/>
          <w:marTop w:val="0"/>
          <w:marBottom w:val="0"/>
          <w:divBdr>
            <w:top w:val="none" w:sz="0" w:space="0" w:color="auto"/>
            <w:left w:val="none" w:sz="0" w:space="0" w:color="auto"/>
            <w:bottom w:val="none" w:sz="0" w:space="0" w:color="auto"/>
            <w:right w:val="none" w:sz="0" w:space="0" w:color="auto"/>
          </w:divBdr>
        </w:div>
        <w:div w:id="874003995">
          <w:marLeft w:val="0"/>
          <w:marRight w:val="0"/>
          <w:marTop w:val="0"/>
          <w:marBottom w:val="0"/>
          <w:divBdr>
            <w:top w:val="none" w:sz="0" w:space="0" w:color="auto"/>
            <w:left w:val="none" w:sz="0" w:space="0" w:color="auto"/>
            <w:bottom w:val="none" w:sz="0" w:space="0" w:color="auto"/>
            <w:right w:val="none" w:sz="0" w:space="0" w:color="auto"/>
          </w:divBdr>
        </w:div>
        <w:div w:id="438528501">
          <w:marLeft w:val="0"/>
          <w:marRight w:val="0"/>
          <w:marTop w:val="0"/>
          <w:marBottom w:val="0"/>
          <w:divBdr>
            <w:top w:val="none" w:sz="0" w:space="0" w:color="auto"/>
            <w:left w:val="none" w:sz="0" w:space="0" w:color="auto"/>
            <w:bottom w:val="none" w:sz="0" w:space="0" w:color="auto"/>
            <w:right w:val="none" w:sz="0" w:space="0" w:color="auto"/>
          </w:divBdr>
        </w:div>
        <w:div w:id="380834135">
          <w:marLeft w:val="0"/>
          <w:marRight w:val="0"/>
          <w:marTop w:val="0"/>
          <w:marBottom w:val="0"/>
          <w:divBdr>
            <w:top w:val="none" w:sz="0" w:space="0" w:color="auto"/>
            <w:left w:val="none" w:sz="0" w:space="0" w:color="auto"/>
            <w:bottom w:val="none" w:sz="0" w:space="0" w:color="auto"/>
            <w:right w:val="none" w:sz="0" w:space="0" w:color="auto"/>
          </w:divBdr>
        </w:div>
      </w:divsChild>
    </w:div>
    <w:div w:id="1097556547">
      <w:bodyDiv w:val="1"/>
      <w:marLeft w:val="0"/>
      <w:marRight w:val="0"/>
      <w:marTop w:val="0"/>
      <w:marBottom w:val="0"/>
      <w:divBdr>
        <w:top w:val="none" w:sz="0" w:space="0" w:color="auto"/>
        <w:left w:val="none" w:sz="0" w:space="0" w:color="auto"/>
        <w:bottom w:val="none" w:sz="0" w:space="0" w:color="auto"/>
        <w:right w:val="none" w:sz="0" w:space="0" w:color="auto"/>
      </w:divBdr>
    </w:div>
    <w:div w:id="207782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ssa.lrv.lt/lt/apie-vssa/sertifikat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ssa.lrv.lt/lt/veiklos-srity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administracine-informacija/planavimo-dokumentai/veiklos-ataskaito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2A554264D508459A8C1B9592BB31BF" ma:contentTypeVersion="4" ma:contentTypeDescription="Kurkite naują dokumentą." ma:contentTypeScope="" ma:versionID="aea211b11f6a1818a4dab5d8a6d8096b">
  <xsd:schema xmlns:xsd="http://www.w3.org/2001/XMLSchema" xmlns:xs="http://www.w3.org/2001/XMLSchema" xmlns:p="http://schemas.microsoft.com/office/2006/metadata/properties" xmlns:ns2="27931bb1-825d-4c7b-a806-a31d21ee00b4" targetNamespace="http://schemas.microsoft.com/office/2006/metadata/properties" ma:root="true" ma:fieldsID="3cb930357f8699d4e731a4dca93def66" ns2:_="">
    <xsd:import namespace="27931bb1-825d-4c7b-a806-a31d21ee00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31bb1-825d-4c7b-a806-a31d21ee0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BF145-D6A7-4167-9B71-33F5D9E4EC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E7970A-9C39-4185-97B9-A6DEC2170FD8}">
  <ds:schemaRefs>
    <ds:schemaRef ds:uri="http://schemas.microsoft.com/sharepoint/v3/contenttype/forms"/>
  </ds:schemaRefs>
</ds:datastoreItem>
</file>

<file path=customXml/itemProps3.xml><?xml version="1.0" encoding="utf-8"?>
<ds:datastoreItem xmlns:ds="http://schemas.openxmlformats.org/officeDocument/2006/customXml" ds:itemID="{11641D08-B195-48A9-842F-8902A90F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31bb1-825d-4c7b-a806-a31d21ee0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10419</Words>
  <Characters>5940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Matonienė</dc:creator>
  <cp:keywords/>
  <dc:description/>
  <cp:lastModifiedBy>Ana Sosulina</cp:lastModifiedBy>
  <cp:revision>11</cp:revision>
  <dcterms:created xsi:type="dcterms:W3CDTF">2025-02-24T15:15:00Z</dcterms:created>
  <dcterms:modified xsi:type="dcterms:W3CDTF">2025-03-13T12:04:00Z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0x010100472A554264D508459A8C1B9592BB31BF</vt:lpwstr>
  </property>
</Properties>
</file>